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84" w:rsidRDefault="007F7B84" w:rsidP="00090401">
      <w:pPr>
        <w:rPr>
          <w:lang w:val="en-US"/>
        </w:rPr>
      </w:pPr>
      <w:bookmarkStart w:id="0" w:name="_GoBack"/>
      <w:bookmarkEnd w:id="0"/>
    </w:p>
    <w:p w:rsidR="007F7B84" w:rsidRPr="002F5F8E" w:rsidRDefault="007F7B84" w:rsidP="00A800D4">
      <w:pPr>
        <w:jc w:val="center"/>
        <w:rPr>
          <w:rFonts w:ascii="Arial" w:hAnsi="Arial" w:cs="Arial"/>
          <w:sz w:val="22"/>
          <w:szCs w:val="22"/>
        </w:rPr>
      </w:pPr>
      <w:r w:rsidRPr="002F5F8E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38.2pt;height:51.95pt;visibility:visible">
            <v:imagedata r:id="rId5" o:title=""/>
          </v:shape>
        </w:pict>
      </w:r>
    </w:p>
    <w:p w:rsidR="00EB1E69" w:rsidRDefault="00EB1E69" w:rsidP="00EB1E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OBČINA ŠMARJE PRI JELŠAH, Aškerčev trg 12, 3240 Šmarje pri Jelšah, objavlja na podlagi 14. člena Uredbe o stvarnem premoženju države in samoupravnih lokalnih skupnosti (Uradni list RS, št. 31/18), v povezavi s 50. členom Zakona o stvarnem premoženju države in samoupravnih lokalnih skupnosti (Uradni list RS, št. 11/18-ZSPDSLS-1), Odloka o proračunu Občine Šmarje pri Jelšah za leto 2018 (Uradni list RS, št. 79/2018) in Načrta razpolaganja z nepremičnim premoženjem Občine Šmarje pri Jelšah za leto 2018 </w:t>
      </w:r>
    </w:p>
    <w:p w:rsidR="00110DAD" w:rsidRPr="008E6E4E" w:rsidRDefault="00110DAD" w:rsidP="00110DAD">
      <w:pPr>
        <w:jc w:val="both"/>
        <w:rPr>
          <w:rFonts w:ascii="Arial" w:hAnsi="Arial" w:cs="Arial"/>
          <w:sz w:val="22"/>
          <w:szCs w:val="22"/>
        </w:rPr>
      </w:pPr>
    </w:p>
    <w:p w:rsidR="00110DAD" w:rsidRPr="008E6E4E" w:rsidRDefault="00110DAD" w:rsidP="00110DAD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E6E4E">
        <w:rPr>
          <w:rFonts w:ascii="Arial" w:hAnsi="Arial" w:cs="Arial"/>
          <w:b/>
          <w:bCs/>
          <w:sz w:val="22"/>
          <w:szCs w:val="22"/>
        </w:rPr>
        <w:t>JAVNO DRAŽBO</w:t>
      </w:r>
    </w:p>
    <w:p w:rsidR="00110DAD" w:rsidRPr="008E6E4E" w:rsidRDefault="00110DAD" w:rsidP="00110DAD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b/>
          <w:bCs/>
          <w:sz w:val="22"/>
          <w:szCs w:val="22"/>
        </w:rPr>
        <w:t>za prodajo nepremičnin v lasti Občine Šmarje pri Jelšah</w:t>
      </w:r>
    </w:p>
    <w:p w:rsidR="00110DAD" w:rsidRPr="008E6E4E" w:rsidRDefault="00110DAD" w:rsidP="00110DAD">
      <w:pPr>
        <w:jc w:val="both"/>
        <w:rPr>
          <w:rFonts w:ascii="Arial" w:hAnsi="Arial" w:cs="Arial"/>
          <w:sz w:val="22"/>
          <w:szCs w:val="22"/>
        </w:rPr>
      </w:pPr>
    </w:p>
    <w:p w:rsidR="00110DAD" w:rsidRPr="008E6E4E" w:rsidRDefault="00110DAD" w:rsidP="00110DAD">
      <w:p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b/>
          <w:sz w:val="22"/>
          <w:szCs w:val="22"/>
        </w:rPr>
        <w:t>I.</w:t>
      </w:r>
      <w:r w:rsidRPr="008E6E4E">
        <w:rPr>
          <w:rFonts w:ascii="Arial" w:hAnsi="Arial" w:cs="Arial"/>
          <w:sz w:val="22"/>
          <w:szCs w:val="22"/>
        </w:rPr>
        <w:t xml:space="preserve"> </w:t>
      </w:r>
      <w:r w:rsidRPr="008E6E4E">
        <w:rPr>
          <w:rFonts w:ascii="Arial" w:hAnsi="Arial" w:cs="Arial"/>
          <w:sz w:val="22"/>
          <w:szCs w:val="22"/>
        </w:rPr>
        <w:tab/>
        <w:t xml:space="preserve">Naziv in sedež prodajalca in organizatorja javne dražbe: </w:t>
      </w:r>
    </w:p>
    <w:p w:rsidR="00ED694C" w:rsidRPr="008E6E4E" w:rsidRDefault="00110DAD" w:rsidP="00110DAD">
      <w:p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 xml:space="preserve">   </w:t>
      </w:r>
      <w:r w:rsidRPr="008E6E4E">
        <w:rPr>
          <w:rFonts w:ascii="Arial" w:hAnsi="Arial" w:cs="Arial"/>
          <w:sz w:val="22"/>
          <w:szCs w:val="22"/>
        </w:rPr>
        <w:tab/>
        <w:t>Občina Šmarje pri Jelšah, Aškerčev trg 12, matična številka: 5884012000, ID številka</w:t>
      </w:r>
      <w:r w:rsidR="00ED694C" w:rsidRPr="008E6E4E">
        <w:rPr>
          <w:rFonts w:ascii="Arial" w:hAnsi="Arial" w:cs="Arial"/>
          <w:sz w:val="22"/>
          <w:szCs w:val="22"/>
        </w:rPr>
        <w:t xml:space="preserve"> za </w:t>
      </w:r>
    </w:p>
    <w:p w:rsidR="00110DAD" w:rsidRPr="008E6E4E" w:rsidRDefault="00ED694C" w:rsidP="00110DAD">
      <w:p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 xml:space="preserve">            </w:t>
      </w:r>
      <w:r w:rsidR="00110DAD" w:rsidRPr="008E6E4E">
        <w:rPr>
          <w:rFonts w:ascii="Arial" w:hAnsi="Arial" w:cs="Arial"/>
          <w:sz w:val="22"/>
          <w:szCs w:val="22"/>
        </w:rPr>
        <w:t xml:space="preserve">DDV: </w:t>
      </w:r>
      <w:r w:rsidRPr="008E6E4E">
        <w:rPr>
          <w:rFonts w:ascii="Arial" w:hAnsi="Arial" w:cs="Arial"/>
          <w:sz w:val="22"/>
          <w:szCs w:val="22"/>
        </w:rPr>
        <w:t xml:space="preserve">  </w:t>
      </w:r>
      <w:r w:rsidR="00110DAD" w:rsidRPr="008E6E4E">
        <w:rPr>
          <w:rFonts w:ascii="Arial" w:hAnsi="Arial" w:cs="Arial"/>
          <w:sz w:val="22"/>
          <w:szCs w:val="22"/>
        </w:rPr>
        <w:t>SI31214908</w:t>
      </w:r>
    </w:p>
    <w:p w:rsidR="00110DAD" w:rsidRPr="008E6E4E" w:rsidRDefault="00110DAD" w:rsidP="00110DAD">
      <w:pPr>
        <w:jc w:val="both"/>
        <w:rPr>
          <w:rFonts w:ascii="Arial" w:hAnsi="Arial" w:cs="Arial"/>
          <w:sz w:val="22"/>
          <w:szCs w:val="22"/>
        </w:rPr>
      </w:pPr>
    </w:p>
    <w:p w:rsidR="00110DAD" w:rsidRPr="008E6E4E" w:rsidRDefault="00110DAD" w:rsidP="00110DAD">
      <w:p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b/>
          <w:sz w:val="22"/>
          <w:szCs w:val="22"/>
        </w:rPr>
        <w:t>II</w:t>
      </w:r>
      <w:r w:rsidRPr="008E6E4E">
        <w:rPr>
          <w:rFonts w:ascii="Arial" w:hAnsi="Arial" w:cs="Arial"/>
          <w:sz w:val="22"/>
          <w:szCs w:val="22"/>
        </w:rPr>
        <w:t xml:space="preserve">. </w:t>
      </w:r>
      <w:r w:rsidRPr="008E6E4E">
        <w:rPr>
          <w:rFonts w:ascii="Arial" w:hAnsi="Arial" w:cs="Arial"/>
          <w:sz w:val="22"/>
          <w:szCs w:val="22"/>
        </w:rPr>
        <w:tab/>
        <w:t xml:space="preserve">Predmet javne dražbe in izklicna cena: </w:t>
      </w:r>
    </w:p>
    <w:p w:rsidR="001C7613" w:rsidRPr="008E6E4E" w:rsidRDefault="001C7613" w:rsidP="001C7613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C7613" w:rsidRPr="008E6E4E" w:rsidRDefault="001C7613" w:rsidP="001C7613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8E6E4E">
        <w:rPr>
          <w:rFonts w:ascii="Arial" w:hAnsi="Arial" w:cs="Arial"/>
          <w:i/>
          <w:sz w:val="22"/>
          <w:szCs w:val="22"/>
        </w:rPr>
        <w:t>Predmet prodaje so:</w:t>
      </w:r>
    </w:p>
    <w:p w:rsidR="00111019" w:rsidRDefault="00111019" w:rsidP="0067757B">
      <w:pPr>
        <w:jc w:val="both"/>
        <w:rPr>
          <w:rFonts w:ascii="Arial" w:hAnsi="Arial" w:cs="Arial"/>
          <w:sz w:val="22"/>
          <w:szCs w:val="22"/>
        </w:rPr>
      </w:pPr>
    </w:p>
    <w:p w:rsidR="00EB45E9" w:rsidRPr="00EB45E9" w:rsidRDefault="0067757B" w:rsidP="00064DD0">
      <w:pPr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64DD0">
        <w:rPr>
          <w:rFonts w:ascii="Arial" w:hAnsi="Arial" w:cs="Arial"/>
          <w:sz w:val="22"/>
          <w:szCs w:val="22"/>
        </w:rPr>
        <w:t>Stavbni zemljišči v neposredni bližini osnovne šole Šmarje pri Jelšah, v k.o. Šmarje pri Jelšah</w:t>
      </w:r>
      <w:r w:rsidR="00EB45E9">
        <w:rPr>
          <w:rFonts w:ascii="Arial" w:hAnsi="Arial" w:cs="Arial"/>
          <w:sz w:val="22"/>
          <w:szCs w:val="22"/>
        </w:rPr>
        <w:t xml:space="preserve"> in sicer:</w:t>
      </w:r>
    </w:p>
    <w:p w:rsidR="00EB45E9" w:rsidRDefault="00EB45E9" w:rsidP="00FA6392">
      <w:pPr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a) stavbno zemljišče – parcela št. 123/6 v velikosti 1.010 m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in</w:t>
      </w:r>
    </w:p>
    <w:p w:rsidR="00EB45E9" w:rsidRPr="00EB45E9" w:rsidRDefault="00EB45E9" w:rsidP="00FA6392">
      <w:pPr>
        <w:ind w:left="14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b) stavbno zemljišče – parcela št. 123/7 v velikosti 1.030 m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EB45E9" w:rsidRDefault="00EB45E9" w:rsidP="00EB45E9">
      <w:pPr>
        <w:jc w:val="both"/>
        <w:rPr>
          <w:rFonts w:ascii="Arial" w:hAnsi="Arial" w:cs="Arial"/>
          <w:sz w:val="22"/>
          <w:szCs w:val="22"/>
        </w:rPr>
      </w:pPr>
    </w:p>
    <w:p w:rsidR="00FA6392" w:rsidRDefault="00EB45E9" w:rsidP="00EB45E9">
      <w:pPr>
        <w:ind w:left="720"/>
        <w:jc w:val="both"/>
        <w:rPr>
          <w:rFonts w:ascii="Arial" w:hAnsi="Arial" w:cs="Arial"/>
          <w:sz w:val="22"/>
          <w:szCs w:val="22"/>
        </w:rPr>
      </w:pPr>
      <w:r w:rsidRPr="00FA6392">
        <w:rPr>
          <w:rFonts w:ascii="Arial" w:hAnsi="Arial" w:cs="Arial"/>
          <w:sz w:val="22"/>
          <w:szCs w:val="22"/>
        </w:rPr>
        <w:t>G</w:t>
      </w:r>
      <w:r w:rsidR="00064DD0" w:rsidRPr="00FA6392">
        <w:rPr>
          <w:rFonts w:ascii="Arial" w:hAnsi="Arial" w:cs="Arial"/>
          <w:sz w:val="22"/>
          <w:szCs w:val="22"/>
        </w:rPr>
        <w:t>re za stavbna zemljišča namenjena za individualno gradnjo stanovanjskih hiš</w:t>
      </w:r>
      <w:r w:rsidRPr="00FA6392">
        <w:rPr>
          <w:rFonts w:ascii="Arial" w:hAnsi="Arial" w:cs="Arial"/>
          <w:sz w:val="22"/>
          <w:szCs w:val="22"/>
        </w:rPr>
        <w:t xml:space="preserve">. Gradbeni parceli imata </w:t>
      </w:r>
      <w:r w:rsidR="001F31A7" w:rsidRPr="00FA6392">
        <w:rPr>
          <w:rFonts w:ascii="Arial" w:hAnsi="Arial" w:cs="Arial"/>
          <w:sz w:val="22"/>
          <w:szCs w:val="22"/>
        </w:rPr>
        <w:t xml:space="preserve">možnost </w:t>
      </w:r>
      <w:r w:rsidR="00FA6392" w:rsidRPr="00FA6392">
        <w:rPr>
          <w:rFonts w:ascii="Arial" w:hAnsi="Arial" w:cs="Arial"/>
          <w:sz w:val="22"/>
          <w:szCs w:val="22"/>
        </w:rPr>
        <w:t xml:space="preserve">priključitve na </w:t>
      </w:r>
      <w:r w:rsidRPr="00FA6392">
        <w:rPr>
          <w:rFonts w:ascii="Arial" w:hAnsi="Arial" w:cs="Arial"/>
          <w:sz w:val="22"/>
          <w:szCs w:val="22"/>
        </w:rPr>
        <w:t>naslednjo komunalno opremo: elektro</w:t>
      </w:r>
      <w:r w:rsidR="00FA6392" w:rsidRPr="00FA6392">
        <w:rPr>
          <w:rFonts w:ascii="Arial" w:hAnsi="Arial" w:cs="Arial"/>
          <w:sz w:val="22"/>
          <w:szCs w:val="22"/>
        </w:rPr>
        <w:t xml:space="preserve"> </w:t>
      </w:r>
      <w:r w:rsidRPr="00FA6392">
        <w:rPr>
          <w:rFonts w:ascii="Arial" w:hAnsi="Arial" w:cs="Arial"/>
          <w:sz w:val="22"/>
          <w:szCs w:val="22"/>
        </w:rPr>
        <w:t>in vodovodn</w:t>
      </w:r>
      <w:r w:rsidR="00FA6392" w:rsidRPr="00FA6392">
        <w:rPr>
          <w:rFonts w:ascii="Arial" w:hAnsi="Arial" w:cs="Arial"/>
          <w:sz w:val="22"/>
          <w:szCs w:val="22"/>
        </w:rPr>
        <w:t>o omrežje</w:t>
      </w:r>
      <w:r w:rsidRPr="00FA6392">
        <w:rPr>
          <w:rFonts w:ascii="Arial" w:hAnsi="Arial" w:cs="Arial"/>
          <w:sz w:val="22"/>
          <w:szCs w:val="22"/>
        </w:rPr>
        <w:t xml:space="preserve">, </w:t>
      </w:r>
      <w:r w:rsidR="00FA6392" w:rsidRPr="00FA6392">
        <w:rPr>
          <w:rFonts w:ascii="Arial" w:hAnsi="Arial" w:cs="Arial"/>
          <w:sz w:val="22"/>
          <w:szCs w:val="22"/>
        </w:rPr>
        <w:t>fekalno kanalizacijsko omrežje.</w:t>
      </w:r>
      <w:r w:rsidR="00FA6392">
        <w:rPr>
          <w:rFonts w:ascii="Arial" w:hAnsi="Arial" w:cs="Arial"/>
          <w:sz w:val="22"/>
          <w:szCs w:val="22"/>
        </w:rPr>
        <w:t xml:space="preserve"> Dovozno cesto za obe parceli bo občina zagotovila v makadamski izvedbi po prodaji parcel.  </w:t>
      </w:r>
    </w:p>
    <w:p w:rsidR="005928BE" w:rsidRPr="002A09FA" w:rsidRDefault="00EB45E9" w:rsidP="00EB45E9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64DD0">
        <w:rPr>
          <w:rFonts w:ascii="Arial" w:hAnsi="Arial" w:cs="Arial"/>
          <w:sz w:val="22"/>
          <w:szCs w:val="22"/>
        </w:rPr>
        <w:t xml:space="preserve"> </w:t>
      </w:r>
    </w:p>
    <w:p w:rsidR="005928BE" w:rsidRPr="005928BE" w:rsidRDefault="005928BE" w:rsidP="005928BE">
      <w:pPr>
        <w:pStyle w:val="Telobesedila"/>
        <w:numPr>
          <w:ilvl w:val="0"/>
          <w:numId w:val="10"/>
        </w:numPr>
        <w:tabs>
          <w:tab w:val="left" w:pos="709"/>
        </w:tabs>
        <w:rPr>
          <w:rFonts w:ascii="Arial" w:hAnsi="Arial" w:cs="Arial"/>
          <w:b/>
          <w:bCs/>
          <w:sz w:val="22"/>
          <w:szCs w:val="22"/>
        </w:rPr>
      </w:pPr>
      <w:r w:rsidRPr="005928BE">
        <w:rPr>
          <w:rFonts w:ascii="Arial" w:hAnsi="Arial" w:cs="Arial"/>
          <w:b/>
          <w:bCs/>
          <w:sz w:val="22"/>
          <w:szCs w:val="22"/>
          <w:lang w:val="sl-SI"/>
        </w:rPr>
        <w:t>S</w:t>
      </w:r>
      <w:proofErr w:type="spellStart"/>
      <w:r w:rsidRPr="005928BE">
        <w:rPr>
          <w:rFonts w:ascii="Arial" w:hAnsi="Arial" w:cs="Arial"/>
          <w:b/>
          <w:bCs/>
          <w:sz w:val="22"/>
          <w:szCs w:val="22"/>
        </w:rPr>
        <w:t>tavbna</w:t>
      </w:r>
      <w:proofErr w:type="spellEnd"/>
      <w:r w:rsidRPr="005928BE">
        <w:rPr>
          <w:rFonts w:ascii="Arial" w:hAnsi="Arial" w:cs="Arial"/>
          <w:b/>
          <w:bCs/>
          <w:sz w:val="22"/>
          <w:szCs w:val="22"/>
        </w:rPr>
        <w:t xml:space="preserve"> zemljišča v k.o. Lemberg okolica </w:t>
      </w:r>
      <w:r w:rsidRPr="005928BE">
        <w:rPr>
          <w:rFonts w:ascii="Arial" w:hAnsi="Arial" w:cs="Arial"/>
          <w:bCs/>
          <w:sz w:val="22"/>
          <w:szCs w:val="22"/>
        </w:rPr>
        <w:t xml:space="preserve">(v neposredni bližini Sadnikovega) in sicer: </w:t>
      </w:r>
    </w:p>
    <w:p w:rsidR="005928BE" w:rsidRPr="008E6E4E" w:rsidRDefault="005928BE" w:rsidP="005928BE">
      <w:pPr>
        <w:pStyle w:val="Telobesedila"/>
        <w:numPr>
          <w:ilvl w:val="0"/>
          <w:numId w:val="14"/>
        </w:numPr>
        <w:tabs>
          <w:tab w:val="left" w:pos="709"/>
        </w:tabs>
        <w:rPr>
          <w:rFonts w:ascii="Arial" w:hAnsi="Arial" w:cs="Arial"/>
          <w:bCs/>
          <w:sz w:val="22"/>
          <w:szCs w:val="22"/>
        </w:rPr>
      </w:pPr>
      <w:r w:rsidRPr="008E6E4E">
        <w:rPr>
          <w:rFonts w:ascii="Arial" w:hAnsi="Arial" w:cs="Arial"/>
          <w:bCs/>
          <w:sz w:val="22"/>
          <w:szCs w:val="22"/>
        </w:rPr>
        <w:t xml:space="preserve">Parceli </w:t>
      </w:r>
      <w:r w:rsidRPr="00F43BE5">
        <w:rPr>
          <w:rFonts w:ascii="Arial" w:hAnsi="Arial" w:cs="Arial"/>
          <w:b/>
          <w:bCs/>
          <w:sz w:val="22"/>
          <w:szCs w:val="22"/>
        </w:rPr>
        <w:t>197*</w:t>
      </w:r>
      <w:r w:rsidRPr="008E6E4E">
        <w:rPr>
          <w:rFonts w:ascii="Arial" w:hAnsi="Arial" w:cs="Arial"/>
          <w:bCs/>
          <w:sz w:val="22"/>
          <w:szCs w:val="22"/>
        </w:rPr>
        <w:t xml:space="preserve"> v velikosti 74 m</w:t>
      </w:r>
      <w:r w:rsidRPr="000B52FB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8E6E4E">
        <w:rPr>
          <w:rFonts w:ascii="Arial" w:hAnsi="Arial" w:cs="Arial"/>
          <w:bCs/>
          <w:sz w:val="22"/>
          <w:szCs w:val="22"/>
        </w:rPr>
        <w:t xml:space="preserve"> in </w:t>
      </w:r>
      <w:r w:rsidRPr="00F43BE5">
        <w:rPr>
          <w:rFonts w:ascii="Arial" w:hAnsi="Arial" w:cs="Arial"/>
          <w:b/>
          <w:bCs/>
          <w:sz w:val="22"/>
          <w:szCs w:val="22"/>
        </w:rPr>
        <w:t>1164/2</w:t>
      </w:r>
      <w:r w:rsidRPr="008E6E4E">
        <w:rPr>
          <w:rFonts w:ascii="Arial" w:hAnsi="Arial" w:cs="Arial"/>
          <w:bCs/>
          <w:sz w:val="22"/>
          <w:szCs w:val="22"/>
        </w:rPr>
        <w:t xml:space="preserve"> v velikosti 410 m</w:t>
      </w:r>
      <w:r w:rsidRPr="000B52FB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8E6E4E">
        <w:rPr>
          <w:rFonts w:ascii="Arial" w:hAnsi="Arial" w:cs="Arial"/>
          <w:bCs/>
          <w:sz w:val="22"/>
          <w:szCs w:val="22"/>
        </w:rPr>
        <w:t xml:space="preserve"> in </w:t>
      </w:r>
    </w:p>
    <w:p w:rsidR="005928BE" w:rsidRPr="008E6E4E" w:rsidRDefault="005928BE" w:rsidP="005928BE">
      <w:pPr>
        <w:pStyle w:val="Telobesedila"/>
        <w:numPr>
          <w:ilvl w:val="0"/>
          <w:numId w:val="14"/>
        </w:numPr>
        <w:tabs>
          <w:tab w:val="left" w:pos="709"/>
        </w:tabs>
        <w:rPr>
          <w:rFonts w:ascii="Arial" w:hAnsi="Arial" w:cs="Arial"/>
          <w:bCs/>
          <w:sz w:val="22"/>
          <w:szCs w:val="22"/>
        </w:rPr>
      </w:pPr>
      <w:r w:rsidRPr="008E6E4E">
        <w:rPr>
          <w:rFonts w:ascii="Arial" w:hAnsi="Arial" w:cs="Arial"/>
          <w:bCs/>
          <w:sz w:val="22"/>
          <w:szCs w:val="22"/>
        </w:rPr>
        <w:t xml:space="preserve">Parcele </w:t>
      </w:r>
      <w:r w:rsidRPr="00F43BE5">
        <w:rPr>
          <w:rFonts w:ascii="Arial" w:hAnsi="Arial" w:cs="Arial"/>
          <w:b/>
          <w:bCs/>
          <w:sz w:val="22"/>
          <w:szCs w:val="22"/>
        </w:rPr>
        <w:t>297*</w:t>
      </w:r>
      <w:r w:rsidRPr="008E6E4E">
        <w:rPr>
          <w:rFonts w:ascii="Arial" w:hAnsi="Arial" w:cs="Arial"/>
          <w:bCs/>
          <w:sz w:val="22"/>
          <w:szCs w:val="22"/>
        </w:rPr>
        <w:t xml:space="preserve"> v velikosti 40 m</w:t>
      </w:r>
      <w:r w:rsidRPr="000B52FB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8E6E4E">
        <w:rPr>
          <w:rFonts w:ascii="Arial" w:hAnsi="Arial" w:cs="Arial"/>
          <w:bCs/>
          <w:sz w:val="22"/>
          <w:szCs w:val="22"/>
        </w:rPr>
        <w:t xml:space="preserve">, </w:t>
      </w:r>
      <w:r w:rsidRPr="00F43BE5">
        <w:rPr>
          <w:rFonts w:ascii="Arial" w:hAnsi="Arial" w:cs="Arial"/>
          <w:b/>
          <w:bCs/>
          <w:sz w:val="22"/>
          <w:szCs w:val="22"/>
        </w:rPr>
        <w:t>199*</w:t>
      </w:r>
      <w:r w:rsidRPr="008E6E4E">
        <w:rPr>
          <w:rFonts w:ascii="Arial" w:hAnsi="Arial" w:cs="Arial"/>
          <w:bCs/>
          <w:sz w:val="22"/>
          <w:szCs w:val="22"/>
        </w:rPr>
        <w:t xml:space="preserve"> v velikosti 263 m</w:t>
      </w:r>
      <w:r w:rsidRPr="000B52FB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8E6E4E">
        <w:rPr>
          <w:rFonts w:ascii="Arial" w:hAnsi="Arial" w:cs="Arial"/>
          <w:bCs/>
          <w:sz w:val="22"/>
          <w:szCs w:val="22"/>
        </w:rPr>
        <w:t xml:space="preserve"> in parcela </w:t>
      </w:r>
      <w:r w:rsidRPr="00F43BE5">
        <w:rPr>
          <w:rFonts w:ascii="Arial" w:hAnsi="Arial" w:cs="Arial"/>
          <w:b/>
          <w:bCs/>
          <w:sz w:val="22"/>
          <w:szCs w:val="22"/>
        </w:rPr>
        <w:t>1163/1</w:t>
      </w:r>
      <w:r w:rsidRPr="008E6E4E">
        <w:rPr>
          <w:rFonts w:ascii="Arial" w:hAnsi="Arial" w:cs="Arial"/>
          <w:bCs/>
          <w:sz w:val="22"/>
          <w:szCs w:val="22"/>
        </w:rPr>
        <w:t xml:space="preserve"> v velikosti 622 m</w:t>
      </w:r>
      <w:r w:rsidRPr="000B52FB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8E6E4E">
        <w:rPr>
          <w:rFonts w:ascii="Arial" w:hAnsi="Arial" w:cs="Arial"/>
          <w:bCs/>
          <w:sz w:val="22"/>
          <w:szCs w:val="22"/>
        </w:rPr>
        <w:t xml:space="preserve">. </w:t>
      </w:r>
    </w:p>
    <w:p w:rsidR="005928BE" w:rsidRPr="005928BE" w:rsidRDefault="005928BE" w:rsidP="005928BE">
      <w:pPr>
        <w:pStyle w:val="Telobesedila"/>
        <w:tabs>
          <w:tab w:val="left" w:pos="709"/>
        </w:tabs>
        <w:ind w:left="720"/>
        <w:rPr>
          <w:rFonts w:ascii="Arial" w:hAnsi="Arial" w:cs="Arial"/>
          <w:bCs/>
          <w:sz w:val="22"/>
          <w:szCs w:val="22"/>
          <w:lang w:val="sl-SI"/>
        </w:rPr>
      </w:pPr>
      <w:r w:rsidRPr="008E6E4E">
        <w:rPr>
          <w:rFonts w:ascii="Arial" w:hAnsi="Arial" w:cs="Arial"/>
          <w:bCs/>
          <w:sz w:val="22"/>
          <w:szCs w:val="22"/>
        </w:rPr>
        <w:t xml:space="preserve">Po prostorskih aktih občine je zemljišče namenjeno gradnji stanovanjskih objektov s kmetijskimi gospodarstvi. Parcele se nahajajo neposredno ob cesti Pečica – Sladka gora in so v naravi travniki na prisojnem položnem pobočju. </w:t>
      </w:r>
    </w:p>
    <w:p w:rsidR="00941402" w:rsidRPr="00692901" w:rsidRDefault="00941402" w:rsidP="00EB45E9">
      <w:pPr>
        <w:pStyle w:val="Telobesedila"/>
        <w:tabs>
          <w:tab w:val="left" w:pos="709"/>
        </w:tabs>
        <w:rPr>
          <w:rFonts w:ascii="Arial" w:hAnsi="Arial" w:cs="Arial"/>
          <w:b/>
          <w:bCs/>
          <w:sz w:val="22"/>
          <w:szCs w:val="22"/>
        </w:rPr>
      </w:pPr>
    </w:p>
    <w:p w:rsidR="00C858A4" w:rsidRPr="00C858A4" w:rsidRDefault="003B1E06" w:rsidP="00061B99">
      <w:pPr>
        <w:pStyle w:val="Telobesedila"/>
        <w:numPr>
          <w:ilvl w:val="0"/>
          <w:numId w:val="10"/>
        </w:numPr>
        <w:tabs>
          <w:tab w:val="left" w:pos="709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l-SI"/>
        </w:rPr>
        <w:t>Trisobno stanovanje ID oznaka 1200-423-7 v velikosti 83,81 m</w:t>
      </w:r>
      <w:r>
        <w:rPr>
          <w:rFonts w:ascii="Arial" w:hAnsi="Arial" w:cs="Arial"/>
          <w:b/>
          <w:sz w:val="22"/>
          <w:szCs w:val="22"/>
          <w:vertAlign w:val="superscript"/>
          <w:lang w:val="sl-SI"/>
        </w:rPr>
        <w:t>2</w:t>
      </w:r>
      <w:r>
        <w:rPr>
          <w:rFonts w:ascii="Arial" w:hAnsi="Arial" w:cs="Arial"/>
          <w:b/>
          <w:sz w:val="22"/>
          <w:szCs w:val="22"/>
          <w:lang w:val="sl-SI"/>
        </w:rPr>
        <w:t xml:space="preserve"> na naslovu Rogaška cesta 9, Šmarje pri Jelšah.</w:t>
      </w:r>
      <w:r w:rsidRPr="00472336">
        <w:rPr>
          <w:rFonts w:ascii="Arial" w:hAnsi="Arial" w:cs="Arial"/>
          <w:sz w:val="22"/>
          <w:szCs w:val="22"/>
        </w:rPr>
        <w:t xml:space="preserve"> </w:t>
      </w:r>
      <w:r w:rsidRPr="00E50EB5">
        <w:rPr>
          <w:rFonts w:ascii="Arial" w:hAnsi="Arial" w:cs="Arial"/>
          <w:sz w:val="22"/>
          <w:szCs w:val="22"/>
        </w:rPr>
        <w:t xml:space="preserve">Stanovanje je </w:t>
      </w:r>
      <w:r>
        <w:rPr>
          <w:rFonts w:ascii="Arial" w:hAnsi="Arial" w:cs="Arial"/>
          <w:sz w:val="22"/>
          <w:szCs w:val="22"/>
          <w:lang w:val="sl-SI"/>
        </w:rPr>
        <w:t>v postopku izpraznitve</w:t>
      </w:r>
      <w:r w:rsidRPr="00E50EB5">
        <w:rPr>
          <w:rFonts w:ascii="Arial" w:hAnsi="Arial" w:cs="Arial"/>
          <w:sz w:val="22"/>
          <w:szCs w:val="22"/>
        </w:rPr>
        <w:t>;</w:t>
      </w:r>
    </w:p>
    <w:p w:rsidR="00C858A4" w:rsidRDefault="00C858A4" w:rsidP="00C858A4">
      <w:pPr>
        <w:pStyle w:val="Odstavekseznama"/>
        <w:rPr>
          <w:rFonts w:ascii="Arial" w:hAnsi="Arial" w:cs="Arial"/>
          <w:color w:val="0000FF"/>
          <w:sz w:val="22"/>
          <w:szCs w:val="22"/>
        </w:rPr>
      </w:pPr>
    </w:p>
    <w:p w:rsidR="00E34DF4" w:rsidRPr="00E34DF4" w:rsidRDefault="003B1E06" w:rsidP="00061B99">
      <w:pPr>
        <w:pStyle w:val="Telobesedila"/>
        <w:numPr>
          <w:ilvl w:val="0"/>
          <w:numId w:val="10"/>
        </w:numPr>
        <w:tabs>
          <w:tab w:val="left" w:pos="709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l-SI"/>
        </w:rPr>
        <w:t>Garsonjera ID oznaka 1200-423-6 v velikosti 24,65 m</w:t>
      </w:r>
      <w:r>
        <w:rPr>
          <w:rFonts w:ascii="Arial" w:hAnsi="Arial" w:cs="Arial"/>
          <w:b/>
          <w:sz w:val="22"/>
          <w:szCs w:val="22"/>
          <w:vertAlign w:val="superscript"/>
          <w:lang w:val="sl-SI"/>
        </w:rPr>
        <w:t>2</w:t>
      </w:r>
      <w:r>
        <w:rPr>
          <w:rFonts w:ascii="Arial" w:hAnsi="Arial" w:cs="Arial"/>
          <w:b/>
          <w:sz w:val="22"/>
          <w:szCs w:val="22"/>
          <w:lang w:val="sl-SI"/>
        </w:rPr>
        <w:t xml:space="preserve"> na naslovu Rogaška cesta 9, Šmarje pri Jelšah. </w:t>
      </w:r>
      <w:r>
        <w:rPr>
          <w:rFonts w:ascii="Arial" w:hAnsi="Arial" w:cs="Arial"/>
          <w:sz w:val="22"/>
          <w:szCs w:val="22"/>
        </w:rPr>
        <w:t>Stanovanje je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E50EB5">
        <w:rPr>
          <w:rFonts w:ascii="Arial" w:hAnsi="Arial" w:cs="Arial"/>
          <w:sz w:val="22"/>
          <w:szCs w:val="22"/>
        </w:rPr>
        <w:t>zasedeno – oddano v najem za določen čas.</w:t>
      </w:r>
      <w:r w:rsidR="00E821CD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E34DF4" w:rsidRDefault="00E34DF4" w:rsidP="00E34DF4">
      <w:pPr>
        <w:pStyle w:val="Odstavekseznama"/>
        <w:rPr>
          <w:rFonts w:ascii="Arial" w:hAnsi="Arial" w:cs="Arial"/>
          <w:sz w:val="22"/>
          <w:szCs w:val="22"/>
        </w:rPr>
      </w:pPr>
    </w:p>
    <w:p w:rsidR="00C10D29" w:rsidRPr="00AE6B04" w:rsidRDefault="001E092D" w:rsidP="003B1E06">
      <w:pPr>
        <w:pStyle w:val="Telobesedila"/>
        <w:numPr>
          <w:ilvl w:val="0"/>
          <w:numId w:val="10"/>
        </w:numPr>
        <w:tabs>
          <w:tab w:val="left" w:pos="709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3B1E06" w:rsidRPr="001E092D">
        <w:rPr>
          <w:rFonts w:ascii="Arial" w:hAnsi="Arial" w:cs="Arial"/>
          <w:b/>
          <w:sz w:val="22"/>
          <w:szCs w:val="22"/>
          <w:lang w:val="sl-SI"/>
        </w:rPr>
        <w:t>Stanovanje št. 2  v neto izmeri 72,27 m</w:t>
      </w:r>
      <w:r w:rsidR="003B1E06" w:rsidRPr="001E092D">
        <w:rPr>
          <w:rFonts w:ascii="Arial" w:hAnsi="Arial" w:cs="Arial"/>
          <w:b/>
          <w:sz w:val="22"/>
          <w:szCs w:val="22"/>
          <w:vertAlign w:val="superscript"/>
          <w:lang w:val="sl-SI"/>
        </w:rPr>
        <w:t>2</w:t>
      </w:r>
      <w:r w:rsidR="003B1E06" w:rsidRPr="001E092D">
        <w:rPr>
          <w:rFonts w:ascii="Arial" w:hAnsi="Arial" w:cs="Arial"/>
          <w:b/>
          <w:sz w:val="22"/>
          <w:szCs w:val="22"/>
          <w:lang w:val="sl-SI"/>
        </w:rPr>
        <w:t xml:space="preserve"> na naslovu Kolodvorska ul. 2, Šmarje pri Jelšah s pripadajočimi skupnimi deli stavbe, drvarnico 7,79 m</w:t>
      </w:r>
      <w:r w:rsidR="003B1E06" w:rsidRPr="001E092D">
        <w:rPr>
          <w:rFonts w:ascii="Arial" w:hAnsi="Arial" w:cs="Arial"/>
          <w:b/>
          <w:sz w:val="22"/>
          <w:szCs w:val="22"/>
          <w:vertAlign w:val="superscript"/>
          <w:lang w:val="sl-SI"/>
        </w:rPr>
        <w:t>2</w:t>
      </w:r>
      <w:r w:rsidR="003B1E06" w:rsidRPr="001E092D">
        <w:rPr>
          <w:rFonts w:ascii="Arial" w:hAnsi="Arial" w:cs="Arial"/>
          <w:b/>
          <w:sz w:val="22"/>
          <w:szCs w:val="22"/>
          <w:lang w:val="sl-SI"/>
        </w:rPr>
        <w:t xml:space="preserve"> in ¼ zemljišč v izmeri 244 m</w:t>
      </w:r>
      <w:r w:rsidR="003B1E06" w:rsidRPr="001E092D">
        <w:rPr>
          <w:rFonts w:ascii="Arial" w:hAnsi="Arial" w:cs="Arial"/>
          <w:b/>
          <w:sz w:val="22"/>
          <w:szCs w:val="22"/>
          <w:vertAlign w:val="superscript"/>
          <w:lang w:val="sl-SI"/>
        </w:rPr>
        <w:t>2</w:t>
      </w:r>
      <w:r w:rsidR="003B1E06" w:rsidRPr="001E092D">
        <w:rPr>
          <w:rFonts w:ascii="Arial" w:hAnsi="Arial" w:cs="Arial"/>
          <w:b/>
          <w:sz w:val="22"/>
          <w:szCs w:val="22"/>
          <w:lang w:val="sl-SI"/>
        </w:rPr>
        <w:t>.</w:t>
      </w:r>
      <w:r w:rsidR="003B1E06">
        <w:rPr>
          <w:rFonts w:ascii="Arial" w:hAnsi="Arial" w:cs="Arial"/>
          <w:sz w:val="22"/>
          <w:szCs w:val="22"/>
          <w:lang w:val="sl-SI"/>
        </w:rPr>
        <w:t xml:space="preserve"> Stanovanje je prazno in potrebno temeljite prenove.</w:t>
      </w:r>
    </w:p>
    <w:p w:rsidR="00EA1694" w:rsidRPr="008E6E4E" w:rsidRDefault="00EA1694" w:rsidP="00E22825">
      <w:pPr>
        <w:pStyle w:val="Telobesedila"/>
        <w:tabs>
          <w:tab w:val="left" w:pos="709"/>
        </w:tabs>
        <w:rPr>
          <w:rFonts w:ascii="Arial" w:hAnsi="Arial" w:cs="Arial"/>
          <w:b/>
          <w:bCs/>
          <w:sz w:val="22"/>
          <w:szCs w:val="22"/>
          <w:lang w:val="sl-SI"/>
        </w:rPr>
      </w:pPr>
    </w:p>
    <w:p w:rsidR="00111019" w:rsidRPr="00EB45E9" w:rsidRDefault="00C70FC1" w:rsidP="00EB45E9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B2812">
        <w:rPr>
          <w:rFonts w:ascii="Arial" w:hAnsi="Arial" w:cs="Arial"/>
          <w:b/>
          <w:bCs/>
          <w:sz w:val="22"/>
          <w:szCs w:val="22"/>
          <w:lang w:eastAsia="x-none"/>
        </w:rPr>
        <w:t xml:space="preserve">     </w:t>
      </w:r>
      <w:r w:rsidR="00BB6CB4" w:rsidRPr="007B2812">
        <w:rPr>
          <w:rFonts w:ascii="Arial" w:hAnsi="Arial" w:cs="Arial"/>
          <w:b/>
          <w:i/>
          <w:sz w:val="22"/>
          <w:szCs w:val="22"/>
        </w:rPr>
        <w:t xml:space="preserve"> </w:t>
      </w:r>
      <w:r w:rsidR="00110DAD" w:rsidRPr="007B2812">
        <w:rPr>
          <w:rFonts w:ascii="Arial" w:hAnsi="Arial" w:cs="Arial"/>
          <w:b/>
          <w:i/>
          <w:sz w:val="22"/>
          <w:szCs w:val="22"/>
        </w:rPr>
        <w:t xml:space="preserve">Izklicna cena: </w:t>
      </w:r>
    </w:p>
    <w:p w:rsidR="00111019" w:rsidRDefault="00111019" w:rsidP="00111019">
      <w:pPr>
        <w:jc w:val="both"/>
        <w:rPr>
          <w:rFonts w:ascii="Arial" w:hAnsi="Arial" w:cs="Arial"/>
          <w:sz w:val="22"/>
          <w:szCs w:val="22"/>
        </w:rPr>
      </w:pPr>
    </w:p>
    <w:p w:rsidR="00D747BC" w:rsidRPr="008E6E4E" w:rsidRDefault="000437D0" w:rsidP="00263B95">
      <w:pPr>
        <w:pStyle w:val="Telobesedila"/>
        <w:numPr>
          <w:ilvl w:val="0"/>
          <w:numId w:val="3"/>
        </w:numPr>
        <w:ind w:left="106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 xml:space="preserve">k </w:t>
      </w:r>
      <w:r w:rsidR="00EB45E9">
        <w:rPr>
          <w:rFonts w:ascii="Arial" w:hAnsi="Arial" w:cs="Arial"/>
          <w:b/>
          <w:bCs/>
          <w:sz w:val="22"/>
          <w:szCs w:val="22"/>
          <w:lang w:val="sl-SI"/>
        </w:rPr>
        <w:t>1</w:t>
      </w:r>
      <w:r w:rsidR="00845324" w:rsidRPr="008E6E4E">
        <w:rPr>
          <w:rFonts w:ascii="Arial" w:hAnsi="Arial" w:cs="Arial"/>
          <w:b/>
          <w:bCs/>
          <w:sz w:val="22"/>
          <w:szCs w:val="22"/>
        </w:rPr>
        <w:t>.</w:t>
      </w:r>
      <w:r w:rsidR="00D747BC" w:rsidRPr="008E6E4E">
        <w:rPr>
          <w:rFonts w:ascii="Arial" w:hAnsi="Arial" w:cs="Arial"/>
          <w:b/>
          <w:bCs/>
          <w:sz w:val="22"/>
          <w:szCs w:val="22"/>
        </w:rPr>
        <w:t xml:space="preserve">a) – </w:t>
      </w:r>
      <w:r w:rsidR="00D747BC" w:rsidRPr="008E6E4E">
        <w:rPr>
          <w:rFonts w:ascii="Arial" w:hAnsi="Arial" w:cs="Arial"/>
          <w:sz w:val="22"/>
          <w:szCs w:val="22"/>
        </w:rPr>
        <w:t xml:space="preserve">za </w:t>
      </w:r>
      <w:r w:rsidR="00EB45E9">
        <w:rPr>
          <w:rFonts w:ascii="Arial" w:hAnsi="Arial" w:cs="Arial"/>
          <w:sz w:val="22"/>
          <w:szCs w:val="22"/>
          <w:lang w:val="sl-SI"/>
        </w:rPr>
        <w:t xml:space="preserve">stavbno zemljišče v k.o. Šmarje </w:t>
      </w:r>
      <w:r w:rsidR="00AD0CBA" w:rsidRPr="008E6E4E">
        <w:rPr>
          <w:rFonts w:ascii="Arial" w:hAnsi="Arial" w:cs="Arial"/>
          <w:b/>
          <w:bCs/>
          <w:sz w:val="22"/>
          <w:szCs w:val="22"/>
        </w:rPr>
        <w:t xml:space="preserve">(stavbno zemljišče pod točko </w:t>
      </w:r>
      <w:r w:rsidR="00EB45E9">
        <w:rPr>
          <w:rFonts w:ascii="Arial" w:hAnsi="Arial" w:cs="Arial"/>
          <w:b/>
          <w:bCs/>
          <w:sz w:val="22"/>
          <w:szCs w:val="22"/>
          <w:lang w:val="sl-SI"/>
        </w:rPr>
        <w:t>1</w:t>
      </w:r>
      <w:r w:rsidR="00AD0CBA" w:rsidRPr="008E6E4E">
        <w:rPr>
          <w:rFonts w:ascii="Arial" w:hAnsi="Arial" w:cs="Arial"/>
          <w:b/>
          <w:bCs/>
          <w:sz w:val="22"/>
          <w:szCs w:val="22"/>
        </w:rPr>
        <w:t>.</w:t>
      </w:r>
      <w:r w:rsidR="00D747BC" w:rsidRPr="008E6E4E">
        <w:rPr>
          <w:rFonts w:ascii="Arial" w:hAnsi="Arial" w:cs="Arial"/>
          <w:b/>
          <w:bCs/>
          <w:sz w:val="22"/>
          <w:szCs w:val="22"/>
        </w:rPr>
        <w:t>a)</w:t>
      </w:r>
      <w:r w:rsidR="00D747BC" w:rsidRPr="008E6E4E">
        <w:rPr>
          <w:rFonts w:ascii="Arial" w:hAnsi="Arial" w:cs="Arial"/>
          <w:sz w:val="22"/>
          <w:szCs w:val="22"/>
        </w:rPr>
        <w:t xml:space="preserve"> </w:t>
      </w:r>
      <w:r w:rsidR="00D747BC" w:rsidRPr="008E6E4E">
        <w:rPr>
          <w:rFonts w:ascii="Arial" w:hAnsi="Arial" w:cs="Arial"/>
          <w:b/>
          <w:sz w:val="22"/>
          <w:szCs w:val="22"/>
        </w:rPr>
        <w:t xml:space="preserve">znaša </w:t>
      </w:r>
      <w:r w:rsidR="00D747BC" w:rsidRPr="006A067D">
        <w:rPr>
          <w:rFonts w:ascii="Arial" w:hAnsi="Arial" w:cs="Arial"/>
          <w:b/>
          <w:bCs/>
          <w:sz w:val="22"/>
          <w:szCs w:val="22"/>
        </w:rPr>
        <w:t>2</w:t>
      </w:r>
      <w:r w:rsidR="00EB45E9">
        <w:rPr>
          <w:rFonts w:ascii="Arial" w:hAnsi="Arial" w:cs="Arial"/>
          <w:b/>
          <w:bCs/>
          <w:sz w:val="22"/>
          <w:szCs w:val="22"/>
          <w:lang w:val="sl-SI"/>
        </w:rPr>
        <w:t>6</w:t>
      </w:r>
      <w:r w:rsidR="00D747BC" w:rsidRPr="006A067D">
        <w:rPr>
          <w:rFonts w:ascii="Arial" w:hAnsi="Arial" w:cs="Arial"/>
          <w:b/>
          <w:bCs/>
          <w:sz w:val="22"/>
          <w:szCs w:val="22"/>
        </w:rPr>
        <w:t>,</w:t>
      </w:r>
      <w:r w:rsidR="00EB45E9">
        <w:rPr>
          <w:rFonts w:ascii="Arial" w:hAnsi="Arial" w:cs="Arial"/>
          <w:b/>
          <w:bCs/>
          <w:sz w:val="22"/>
          <w:szCs w:val="22"/>
          <w:lang w:val="sl-SI"/>
        </w:rPr>
        <w:t>90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l-SI"/>
        </w:rPr>
        <w:t>EUR</w:t>
      </w:r>
      <w:r w:rsidR="00D318D5" w:rsidRPr="006A067D">
        <w:rPr>
          <w:rFonts w:ascii="Arial" w:hAnsi="Arial" w:cs="Arial"/>
          <w:b/>
          <w:bCs/>
          <w:sz w:val="22"/>
          <w:szCs w:val="22"/>
          <w:lang w:val="sl-SI"/>
        </w:rPr>
        <w:t>/</w:t>
      </w:r>
      <w:r w:rsidR="00744F76" w:rsidRPr="006A067D">
        <w:rPr>
          <w:rFonts w:ascii="Arial" w:hAnsi="Arial" w:cs="Arial"/>
          <w:b/>
          <w:bCs/>
          <w:sz w:val="22"/>
          <w:szCs w:val="22"/>
          <w:lang w:val="sl-SI"/>
        </w:rPr>
        <w:t>m</w:t>
      </w:r>
      <w:r w:rsidR="00AC7ABB" w:rsidRPr="006A067D">
        <w:rPr>
          <w:rFonts w:ascii="Arial" w:hAnsi="Arial" w:cs="Arial"/>
          <w:b/>
          <w:bCs/>
          <w:sz w:val="22"/>
          <w:szCs w:val="22"/>
          <w:vertAlign w:val="superscript"/>
          <w:lang w:val="sl-SI"/>
        </w:rPr>
        <w:t>2</w:t>
      </w:r>
      <w:r w:rsidR="00D747BC" w:rsidRPr="006A067D">
        <w:rPr>
          <w:rFonts w:ascii="Arial" w:hAnsi="Arial" w:cs="Arial"/>
          <w:sz w:val="22"/>
          <w:szCs w:val="22"/>
        </w:rPr>
        <w:t>,</w:t>
      </w:r>
      <w:r w:rsidR="00D747BC" w:rsidRPr="008E6E4E">
        <w:rPr>
          <w:rFonts w:ascii="Arial" w:hAnsi="Arial" w:cs="Arial"/>
          <w:sz w:val="22"/>
          <w:szCs w:val="22"/>
        </w:rPr>
        <w:t xml:space="preserve"> ki ne v</w:t>
      </w:r>
      <w:r w:rsidR="00EB45E9">
        <w:rPr>
          <w:rFonts w:ascii="Arial" w:hAnsi="Arial" w:cs="Arial"/>
          <w:sz w:val="22"/>
          <w:szCs w:val="22"/>
        </w:rPr>
        <w:t xml:space="preserve">ključuje 22 % DDV, oz. </w:t>
      </w:r>
      <w:r w:rsidR="000C0FA0">
        <w:rPr>
          <w:rFonts w:ascii="Arial" w:hAnsi="Arial" w:cs="Arial"/>
          <w:sz w:val="22"/>
          <w:szCs w:val="22"/>
          <w:lang w:val="sl-SI"/>
        </w:rPr>
        <w:t>27.169 EUR.</w:t>
      </w:r>
      <w:r w:rsidR="00D747BC" w:rsidRPr="008E6E4E">
        <w:rPr>
          <w:rFonts w:ascii="Arial" w:hAnsi="Arial" w:cs="Arial"/>
          <w:sz w:val="22"/>
          <w:szCs w:val="22"/>
        </w:rPr>
        <w:t xml:space="preserve"> </w:t>
      </w:r>
    </w:p>
    <w:p w:rsidR="00D747BC" w:rsidRPr="008E6E4E" w:rsidRDefault="00D747BC" w:rsidP="00BB6CB4">
      <w:pPr>
        <w:pStyle w:val="Telobesedila"/>
        <w:ind w:left="1053"/>
        <w:rPr>
          <w:rFonts w:ascii="Arial" w:hAnsi="Arial" w:cs="Arial"/>
          <w:b/>
          <w:bCs/>
          <w:sz w:val="22"/>
          <w:szCs w:val="22"/>
        </w:rPr>
      </w:pPr>
    </w:p>
    <w:p w:rsidR="00D747BC" w:rsidRPr="008E6E4E" w:rsidRDefault="00FF33A5" w:rsidP="000C0FA0">
      <w:pPr>
        <w:pStyle w:val="Telobesedila"/>
        <w:numPr>
          <w:ilvl w:val="0"/>
          <w:numId w:val="3"/>
        </w:numPr>
        <w:ind w:left="1068"/>
        <w:rPr>
          <w:rFonts w:ascii="Arial" w:hAnsi="Arial" w:cs="Arial"/>
          <w:b/>
          <w:bCs/>
          <w:sz w:val="22"/>
          <w:szCs w:val="22"/>
        </w:rPr>
      </w:pPr>
      <w:r w:rsidRPr="008E6E4E">
        <w:rPr>
          <w:rFonts w:ascii="Arial" w:hAnsi="Arial" w:cs="Arial"/>
          <w:b/>
          <w:bCs/>
          <w:sz w:val="22"/>
          <w:szCs w:val="22"/>
        </w:rPr>
        <w:t xml:space="preserve">k </w:t>
      </w:r>
      <w:r w:rsidR="00EB45E9">
        <w:rPr>
          <w:rFonts w:ascii="Arial" w:hAnsi="Arial" w:cs="Arial"/>
          <w:b/>
          <w:bCs/>
          <w:sz w:val="22"/>
          <w:szCs w:val="22"/>
          <w:lang w:val="sl-SI"/>
        </w:rPr>
        <w:t>1</w:t>
      </w:r>
      <w:r w:rsidR="00845324" w:rsidRPr="008E6E4E">
        <w:rPr>
          <w:rFonts w:ascii="Arial" w:hAnsi="Arial" w:cs="Arial"/>
          <w:b/>
          <w:bCs/>
          <w:sz w:val="22"/>
          <w:szCs w:val="22"/>
        </w:rPr>
        <w:t>.</w:t>
      </w:r>
      <w:r w:rsidR="00D747BC" w:rsidRPr="008E6E4E">
        <w:rPr>
          <w:rFonts w:ascii="Arial" w:hAnsi="Arial" w:cs="Arial"/>
          <w:b/>
          <w:bCs/>
          <w:sz w:val="22"/>
          <w:szCs w:val="22"/>
        </w:rPr>
        <w:t xml:space="preserve">b) – </w:t>
      </w:r>
      <w:r w:rsidR="00EB45E9" w:rsidRPr="008E6E4E">
        <w:rPr>
          <w:rFonts w:ascii="Arial" w:hAnsi="Arial" w:cs="Arial"/>
          <w:sz w:val="22"/>
          <w:szCs w:val="22"/>
        </w:rPr>
        <w:t xml:space="preserve">za </w:t>
      </w:r>
      <w:r w:rsidR="00EB45E9">
        <w:rPr>
          <w:rFonts w:ascii="Arial" w:hAnsi="Arial" w:cs="Arial"/>
          <w:sz w:val="22"/>
          <w:szCs w:val="22"/>
          <w:lang w:val="sl-SI"/>
        </w:rPr>
        <w:t xml:space="preserve">stavbno zemljišče v k.o. Šmarje </w:t>
      </w:r>
      <w:r w:rsidR="00EB45E9" w:rsidRPr="008E6E4E">
        <w:rPr>
          <w:rFonts w:ascii="Arial" w:hAnsi="Arial" w:cs="Arial"/>
          <w:b/>
          <w:bCs/>
          <w:sz w:val="22"/>
          <w:szCs w:val="22"/>
        </w:rPr>
        <w:t xml:space="preserve">(stavbno zemljišče pod točko </w:t>
      </w:r>
      <w:r w:rsidR="00EB45E9">
        <w:rPr>
          <w:rFonts w:ascii="Arial" w:hAnsi="Arial" w:cs="Arial"/>
          <w:b/>
          <w:bCs/>
          <w:sz w:val="22"/>
          <w:szCs w:val="22"/>
          <w:lang w:val="sl-SI"/>
        </w:rPr>
        <w:t>1</w:t>
      </w:r>
      <w:r w:rsidR="00EB45E9" w:rsidRPr="008E6E4E">
        <w:rPr>
          <w:rFonts w:ascii="Arial" w:hAnsi="Arial" w:cs="Arial"/>
          <w:b/>
          <w:bCs/>
          <w:sz w:val="22"/>
          <w:szCs w:val="22"/>
        </w:rPr>
        <w:t>.</w:t>
      </w:r>
      <w:r w:rsidR="00EB45E9">
        <w:rPr>
          <w:rFonts w:ascii="Arial" w:hAnsi="Arial" w:cs="Arial"/>
          <w:b/>
          <w:bCs/>
          <w:sz w:val="22"/>
          <w:szCs w:val="22"/>
          <w:lang w:val="sl-SI"/>
        </w:rPr>
        <w:t>b</w:t>
      </w:r>
      <w:r w:rsidR="00EB45E9" w:rsidRPr="008E6E4E">
        <w:rPr>
          <w:rFonts w:ascii="Arial" w:hAnsi="Arial" w:cs="Arial"/>
          <w:b/>
          <w:bCs/>
          <w:sz w:val="22"/>
          <w:szCs w:val="22"/>
        </w:rPr>
        <w:t>)</w:t>
      </w:r>
      <w:r w:rsidR="00EB45E9" w:rsidRPr="008E6E4E">
        <w:rPr>
          <w:rFonts w:ascii="Arial" w:hAnsi="Arial" w:cs="Arial"/>
          <w:sz w:val="22"/>
          <w:szCs w:val="22"/>
        </w:rPr>
        <w:t xml:space="preserve"> </w:t>
      </w:r>
      <w:r w:rsidR="00EB45E9" w:rsidRPr="008E6E4E">
        <w:rPr>
          <w:rFonts w:ascii="Arial" w:hAnsi="Arial" w:cs="Arial"/>
          <w:b/>
          <w:sz w:val="22"/>
          <w:szCs w:val="22"/>
        </w:rPr>
        <w:t xml:space="preserve">znaša </w:t>
      </w:r>
      <w:r w:rsidR="00EB45E9" w:rsidRPr="006A067D">
        <w:rPr>
          <w:rFonts w:ascii="Arial" w:hAnsi="Arial" w:cs="Arial"/>
          <w:b/>
          <w:bCs/>
          <w:sz w:val="22"/>
          <w:szCs w:val="22"/>
        </w:rPr>
        <w:t>2</w:t>
      </w:r>
      <w:r w:rsidR="00EB45E9">
        <w:rPr>
          <w:rFonts w:ascii="Arial" w:hAnsi="Arial" w:cs="Arial"/>
          <w:b/>
          <w:bCs/>
          <w:sz w:val="22"/>
          <w:szCs w:val="22"/>
          <w:lang w:val="sl-SI"/>
        </w:rPr>
        <w:t>6</w:t>
      </w:r>
      <w:r w:rsidR="00EB45E9" w:rsidRPr="006A067D">
        <w:rPr>
          <w:rFonts w:ascii="Arial" w:hAnsi="Arial" w:cs="Arial"/>
          <w:b/>
          <w:bCs/>
          <w:sz w:val="22"/>
          <w:szCs w:val="22"/>
        </w:rPr>
        <w:t>,</w:t>
      </w:r>
      <w:r w:rsidR="00EB45E9">
        <w:rPr>
          <w:rFonts w:ascii="Arial" w:hAnsi="Arial" w:cs="Arial"/>
          <w:b/>
          <w:bCs/>
          <w:sz w:val="22"/>
          <w:szCs w:val="22"/>
          <w:lang w:val="sl-SI"/>
        </w:rPr>
        <w:t>90</w:t>
      </w:r>
      <w:r w:rsidR="00EB45E9">
        <w:rPr>
          <w:rFonts w:ascii="Arial" w:hAnsi="Arial" w:cs="Arial"/>
          <w:b/>
          <w:bCs/>
          <w:sz w:val="22"/>
          <w:szCs w:val="22"/>
        </w:rPr>
        <w:t xml:space="preserve"> </w:t>
      </w:r>
      <w:r w:rsidR="00EB45E9">
        <w:rPr>
          <w:rFonts w:ascii="Arial" w:hAnsi="Arial" w:cs="Arial"/>
          <w:b/>
          <w:bCs/>
          <w:sz w:val="22"/>
          <w:szCs w:val="22"/>
          <w:lang w:val="sl-SI"/>
        </w:rPr>
        <w:t>EUR</w:t>
      </w:r>
      <w:r w:rsidR="00EB45E9" w:rsidRPr="006A067D">
        <w:rPr>
          <w:rFonts w:ascii="Arial" w:hAnsi="Arial" w:cs="Arial"/>
          <w:b/>
          <w:bCs/>
          <w:sz w:val="22"/>
          <w:szCs w:val="22"/>
          <w:lang w:val="sl-SI"/>
        </w:rPr>
        <w:t>/m</w:t>
      </w:r>
      <w:r w:rsidR="00EB45E9" w:rsidRPr="006A067D">
        <w:rPr>
          <w:rFonts w:ascii="Arial" w:hAnsi="Arial" w:cs="Arial"/>
          <w:b/>
          <w:bCs/>
          <w:sz w:val="22"/>
          <w:szCs w:val="22"/>
          <w:vertAlign w:val="superscript"/>
          <w:lang w:val="sl-SI"/>
        </w:rPr>
        <w:t>2</w:t>
      </w:r>
      <w:r w:rsidR="00EB45E9" w:rsidRPr="006A067D">
        <w:rPr>
          <w:rFonts w:ascii="Arial" w:hAnsi="Arial" w:cs="Arial"/>
          <w:sz w:val="22"/>
          <w:szCs w:val="22"/>
        </w:rPr>
        <w:t>,</w:t>
      </w:r>
      <w:r w:rsidR="00EB45E9" w:rsidRPr="008E6E4E">
        <w:rPr>
          <w:rFonts w:ascii="Arial" w:hAnsi="Arial" w:cs="Arial"/>
          <w:sz w:val="22"/>
          <w:szCs w:val="22"/>
        </w:rPr>
        <w:t xml:space="preserve"> ki ne vključuje 22 % DDV</w:t>
      </w:r>
      <w:r w:rsidR="000C0FA0">
        <w:rPr>
          <w:rFonts w:ascii="Arial" w:hAnsi="Arial" w:cs="Arial"/>
          <w:sz w:val="22"/>
          <w:szCs w:val="22"/>
        </w:rPr>
        <w:t xml:space="preserve">, </w:t>
      </w:r>
      <w:r w:rsidR="00D747BC" w:rsidRPr="008E6E4E">
        <w:rPr>
          <w:rFonts w:ascii="Arial" w:hAnsi="Arial" w:cs="Arial"/>
          <w:sz w:val="22"/>
          <w:szCs w:val="22"/>
        </w:rPr>
        <w:t xml:space="preserve"> </w:t>
      </w:r>
      <w:r w:rsidR="000C0FA0">
        <w:rPr>
          <w:rFonts w:ascii="Arial" w:hAnsi="Arial" w:cs="Arial"/>
          <w:sz w:val="22"/>
          <w:szCs w:val="22"/>
        </w:rPr>
        <w:t xml:space="preserve">oz. </w:t>
      </w:r>
      <w:r w:rsidR="000C0FA0">
        <w:rPr>
          <w:rFonts w:ascii="Arial" w:hAnsi="Arial" w:cs="Arial"/>
          <w:sz w:val="22"/>
          <w:szCs w:val="22"/>
          <w:lang w:val="sl-SI"/>
        </w:rPr>
        <w:t>27.707 EUR.</w:t>
      </w:r>
    </w:p>
    <w:p w:rsidR="00D747BC" w:rsidRPr="008E6E4E" w:rsidRDefault="00D747BC" w:rsidP="00A33405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5928BE" w:rsidRPr="005928BE" w:rsidRDefault="005928BE" w:rsidP="005928BE">
      <w:pPr>
        <w:pStyle w:val="Telobesedila"/>
        <w:numPr>
          <w:ilvl w:val="0"/>
          <w:numId w:val="3"/>
        </w:numPr>
        <w:ind w:left="1068"/>
        <w:rPr>
          <w:rFonts w:ascii="Arial" w:hAnsi="Arial" w:cs="Arial"/>
          <w:b/>
          <w:bCs/>
          <w:sz w:val="22"/>
          <w:szCs w:val="22"/>
        </w:rPr>
      </w:pPr>
      <w:r w:rsidRPr="008E6E4E">
        <w:rPr>
          <w:rFonts w:ascii="Arial" w:hAnsi="Arial" w:cs="Arial"/>
          <w:b/>
          <w:bCs/>
          <w:sz w:val="22"/>
          <w:szCs w:val="22"/>
        </w:rPr>
        <w:t xml:space="preserve">k </w:t>
      </w:r>
      <w:r w:rsidR="000C0FA0">
        <w:rPr>
          <w:rFonts w:ascii="Arial" w:hAnsi="Arial" w:cs="Arial"/>
          <w:b/>
          <w:bCs/>
          <w:sz w:val="22"/>
          <w:szCs w:val="22"/>
          <w:lang w:val="sl-SI"/>
        </w:rPr>
        <w:t>2</w:t>
      </w:r>
      <w:r w:rsidRPr="008E6E4E">
        <w:rPr>
          <w:rFonts w:ascii="Arial" w:hAnsi="Arial" w:cs="Arial"/>
          <w:b/>
          <w:bCs/>
          <w:sz w:val="22"/>
          <w:szCs w:val="22"/>
          <w:lang w:val="sl-SI"/>
        </w:rPr>
        <w:t>)</w:t>
      </w:r>
      <w:r w:rsidRPr="008E6E4E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8E6E4E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Pr="008E6E4E">
        <w:rPr>
          <w:rFonts w:ascii="Arial" w:hAnsi="Arial" w:cs="Arial"/>
          <w:bCs/>
          <w:sz w:val="22"/>
          <w:szCs w:val="22"/>
          <w:lang w:val="sl-SI"/>
        </w:rPr>
        <w:t>za zemljišči</w:t>
      </w:r>
      <w:r w:rsidRPr="008E6E4E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Pr="008E6E4E">
        <w:rPr>
          <w:rFonts w:ascii="Arial" w:hAnsi="Arial" w:cs="Arial"/>
          <w:bCs/>
          <w:sz w:val="22"/>
          <w:szCs w:val="22"/>
          <w:lang w:val="sl-SI"/>
        </w:rPr>
        <w:t>v neposredni bližini Sadnikovega, Sladka Gora</w:t>
      </w:r>
      <w:r w:rsidRPr="008E6E4E">
        <w:rPr>
          <w:rFonts w:ascii="Arial" w:hAnsi="Arial" w:cs="Arial"/>
          <w:sz w:val="22"/>
          <w:szCs w:val="22"/>
        </w:rPr>
        <w:t xml:space="preserve"> </w:t>
      </w:r>
      <w:r w:rsidRPr="008E6E4E">
        <w:rPr>
          <w:rFonts w:ascii="Arial" w:hAnsi="Arial" w:cs="Arial"/>
          <w:b/>
          <w:bCs/>
          <w:sz w:val="22"/>
          <w:szCs w:val="22"/>
        </w:rPr>
        <w:t>(</w:t>
      </w:r>
      <w:r w:rsidRPr="008E6E4E">
        <w:rPr>
          <w:rFonts w:ascii="Arial" w:hAnsi="Arial" w:cs="Arial"/>
          <w:b/>
          <w:bCs/>
          <w:sz w:val="22"/>
          <w:szCs w:val="22"/>
          <w:lang w:val="sl-SI"/>
        </w:rPr>
        <w:t xml:space="preserve">stavbna zemljišča pod </w:t>
      </w:r>
      <w:r w:rsidRPr="008E6E4E">
        <w:rPr>
          <w:rFonts w:ascii="Arial" w:hAnsi="Arial" w:cs="Arial"/>
          <w:b/>
          <w:bCs/>
          <w:sz w:val="22"/>
          <w:szCs w:val="22"/>
        </w:rPr>
        <w:t xml:space="preserve"> točko </w:t>
      </w:r>
      <w:r w:rsidR="00204FC0">
        <w:rPr>
          <w:rFonts w:ascii="Arial" w:hAnsi="Arial" w:cs="Arial"/>
          <w:b/>
          <w:bCs/>
          <w:sz w:val="22"/>
          <w:szCs w:val="22"/>
          <w:lang w:val="sl-SI"/>
        </w:rPr>
        <w:t>2</w:t>
      </w:r>
      <w:r w:rsidRPr="008E6E4E">
        <w:rPr>
          <w:rFonts w:ascii="Arial" w:hAnsi="Arial" w:cs="Arial"/>
          <w:b/>
          <w:bCs/>
          <w:sz w:val="22"/>
          <w:szCs w:val="22"/>
        </w:rPr>
        <w:t>)</w:t>
      </w:r>
      <w:r w:rsidRPr="008E6E4E">
        <w:rPr>
          <w:rFonts w:ascii="Arial" w:hAnsi="Arial" w:cs="Arial"/>
          <w:sz w:val="22"/>
          <w:szCs w:val="22"/>
        </w:rPr>
        <w:t xml:space="preserve"> znaša </w:t>
      </w:r>
      <w:r w:rsidRPr="008E6E4E">
        <w:rPr>
          <w:rFonts w:ascii="Arial" w:hAnsi="Arial" w:cs="Arial"/>
          <w:b/>
          <w:sz w:val="22"/>
          <w:szCs w:val="22"/>
          <w:lang w:val="sl-SI"/>
        </w:rPr>
        <w:t>12,0</w:t>
      </w:r>
      <w:r w:rsidR="000437D0">
        <w:rPr>
          <w:rFonts w:ascii="Arial" w:hAnsi="Arial" w:cs="Arial"/>
          <w:b/>
          <w:sz w:val="22"/>
          <w:szCs w:val="22"/>
          <w:lang w:val="sl-SI"/>
        </w:rPr>
        <w:t>0</w:t>
      </w:r>
      <w:r w:rsidRPr="008E6E4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437D0">
        <w:rPr>
          <w:rFonts w:ascii="Arial" w:hAnsi="Arial" w:cs="Arial"/>
          <w:b/>
          <w:bCs/>
          <w:sz w:val="22"/>
          <w:szCs w:val="22"/>
          <w:lang w:val="sl-SI"/>
        </w:rPr>
        <w:t>EUR</w:t>
      </w:r>
      <w:r w:rsidRPr="008E6E4E">
        <w:rPr>
          <w:rFonts w:ascii="Arial" w:hAnsi="Arial" w:cs="Arial"/>
          <w:b/>
          <w:bCs/>
          <w:sz w:val="22"/>
          <w:szCs w:val="22"/>
          <w:lang w:val="sl-SI"/>
        </w:rPr>
        <w:t>/m</w:t>
      </w:r>
      <w:r w:rsidRPr="008E6E4E">
        <w:rPr>
          <w:rFonts w:ascii="Arial" w:hAnsi="Arial" w:cs="Arial"/>
          <w:b/>
          <w:bCs/>
          <w:sz w:val="22"/>
          <w:szCs w:val="22"/>
          <w:vertAlign w:val="superscript"/>
          <w:lang w:val="sl-SI"/>
        </w:rPr>
        <w:t>2</w:t>
      </w:r>
      <w:r w:rsidRPr="008E6E4E">
        <w:rPr>
          <w:rFonts w:ascii="Arial" w:hAnsi="Arial" w:cs="Arial"/>
          <w:sz w:val="22"/>
          <w:szCs w:val="22"/>
          <w:lang w:val="sl-SI"/>
        </w:rPr>
        <w:t xml:space="preserve">, </w:t>
      </w:r>
      <w:r w:rsidRPr="008E6E4E">
        <w:rPr>
          <w:rFonts w:ascii="Arial" w:hAnsi="Arial" w:cs="Arial"/>
          <w:sz w:val="22"/>
          <w:szCs w:val="22"/>
        </w:rPr>
        <w:t>ki ne vključuje 22 % DDV.</w:t>
      </w:r>
    </w:p>
    <w:p w:rsidR="00BC2C1B" w:rsidRPr="008E6E4E" w:rsidRDefault="00BC2C1B" w:rsidP="000C0FA0">
      <w:pPr>
        <w:pStyle w:val="Odstavekseznama"/>
        <w:ind w:left="0"/>
        <w:rPr>
          <w:rFonts w:ascii="Arial" w:hAnsi="Arial" w:cs="Arial"/>
          <w:b/>
          <w:bCs/>
          <w:sz w:val="22"/>
          <w:szCs w:val="22"/>
        </w:rPr>
      </w:pPr>
    </w:p>
    <w:p w:rsidR="00F57D8A" w:rsidRDefault="00B208E0" w:rsidP="00263B95">
      <w:pPr>
        <w:pStyle w:val="Telobesedila"/>
        <w:numPr>
          <w:ilvl w:val="0"/>
          <w:numId w:val="1"/>
        </w:numPr>
        <w:tabs>
          <w:tab w:val="clear" w:pos="360"/>
          <w:tab w:val="num" w:pos="1065"/>
        </w:tabs>
        <w:ind w:left="1068"/>
        <w:rPr>
          <w:rFonts w:ascii="Arial" w:hAnsi="Arial" w:cs="Arial"/>
          <w:b/>
          <w:bCs/>
          <w:sz w:val="22"/>
          <w:szCs w:val="22"/>
        </w:rPr>
      </w:pPr>
      <w:r w:rsidRPr="00C217CE">
        <w:rPr>
          <w:rFonts w:ascii="Arial" w:hAnsi="Arial" w:cs="Arial"/>
          <w:b/>
          <w:sz w:val="22"/>
          <w:szCs w:val="22"/>
        </w:rPr>
        <w:t xml:space="preserve">k </w:t>
      </w:r>
      <w:r w:rsidR="000C0FA0">
        <w:rPr>
          <w:rFonts w:ascii="Arial" w:hAnsi="Arial" w:cs="Arial"/>
          <w:b/>
          <w:sz w:val="22"/>
          <w:szCs w:val="22"/>
          <w:lang w:val="sl-SI"/>
        </w:rPr>
        <w:t>3</w:t>
      </w:r>
      <w:r w:rsidRPr="00C217CE">
        <w:rPr>
          <w:rFonts w:ascii="Arial" w:hAnsi="Arial" w:cs="Arial"/>
          <w:b/>
          <w:sz w:val="22"/>
          <w:szCs w:val="22"/>
        </w:rPr>
        <w:t xml:space="preserve">) </w:t>
      </w:r>
      <w:r w:rsidR="003B1E06" w:rsidRPr="005518EB">
        <w:rPr>
          <w:rFonts w:ascii="Arial" w:hAnsi="Arial" w:cs="Arial"/>
          <w:sz w:val="22"/>
          <w:szCs w:val="22"/>
        </w:rPr>
        <w:t xml:space="preserve">za stanovanje št. 7 (trisobno) na naslovu Rogaška cesta 9, 3240 Šmarje pri Jelšah </w:t>
      </w:r>
      <w:r w:rsidR="003B1E06" w:rsidRPr="005518EB">
        <w:rPr>
          <w:rFonts w:ascii="Arial" w:hAnsi="Arial" w:cs="Arial"/>
          <w:b/>
          <w:bCs/>
          <w:sz w:val="22"/>
          <w:szCs w:val="22"/>
        </w:rPr>
        <w:t xml:space="preserve">(nepremičnina pod točko </w:t>
      </w:r>
      <w:r w:rsidR="00204FC0">
        <w:rPr>
          <w:rFonts w:ascii="Arial" w:hAnsi="Arial" w:cs="Arial"/>
          <w:b/>
          <w:bCs/>
          <w:sz w:val="22"/>
          <w:szCs w:val="22"/>
          <w:lang w:val="sl-SI"/>
        </w:rPr>
        <w:t>3</w:t>
      </w:r>
      <w:r w:rsidR="003B1E06" w:rsidRPr="005518EB">
        <w:rPr>
          <w:rFonts w:ascii="Arial" w:hAnsi="Arial" w:cs="Arial"/>
          <w:b/>
          <w:bCs/>
          <w:sz w:val="22"/>
          <w:szCs w:val="22"/>
        </w:rPr>
        <w:t>)</w:t>
      </w:r>
      <w:r w:rsidR="003B1E06" w:rsidRPr="005518EB">
        <w:rPr>
          <w:rFonts w:ascii="Arial" w:hAnsi="Arial" w:cs="Arial"/>
          <w:sz w:val="22"/>
          <w:szCs w:val="22"/>
        </w:rPr>
        <w:t xml:space="preserve"> znaša </w:t>
      </w:r>
      <w:r w:rsidR="003B1E06">
        <w:rPr>
          <w:rFonts w:ascii="Arial" w:hAnsi="Arial" w:cs="Arial"/>
          <w:b/>
          <w:bCs/>
          <w:sz w:val="22"/>
          <w:szCs w:val="22"/>
          <w:lang w:val="sl-SI"/>
        </w:rPr>
        <w:t xml:space="preserve"> 39.950,00 EUR</w:t>
      </w:r>
      <w:r w:rsidR="003B1E06" w:rsidRPr="005518EB">
        <w:rPr>
          <w:rFonts w:ascii="Arial" w:hAnsi="Arial" w:cs="Arial"/>
          <w:sz w:val="22"/>
          <w:szCs w:val="22"/>
        </w:rPr>
        <w:t xml:space="preserve"> </w:t>
      </w:r>
    </w:p>
    <w:p w:rsidR="001E092D" w:rsidRDefault="001E092D" w:rsidP="001E092D">
      <w:pPr>
        <w:pStyle w:val="Telobesedila"/>
        <w:ind w:left="1068"/>
        <w:rPr>
          <w:rFonts w:ascii="Arial" w:hAnsi="Arial" w:cs="Arial"/>
          <w:b/>
          <w:bCs/>
          <w:sz w:val="22"/>
          <w:szCs w:val="22"/>
        </w:rPr>
      </w:pPr>
    </w:p>
    <w:p w:rsidR="00C858A4" w:rsidRPr="00E92C0A" w:rsidRDefault="00C858A4" w:rsidP="00263B95">
      <w:pPr>
        <w:pStyle w:val="Telobesedila"/>
        <w:numPr>
          <w:ilvl w:val="0"/>
          <w:numId w:val="1"/>
        </w:numPr>
        <w:tabs>
          <w:tab w:val="clear" w:pos="360"/>
          <w:tab w:val="num" w:pos="1065"/>
        </w:tabs>
        <w:ind w:left="106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 xml:space="preserve">K </w:t>
      </w:r>
      <w:r w:rsidR="000C0FA0">
        <w:rPr>
          <w:rFonts w:ascii="Arial" w:hAnsi="Arial" w:cs="Arial"/>
          <w:b/>
          <w:bCs/>
          <w:sz w:val="22"/>
          <w:szCs w:val="22"/>
          <w:lang w:val="sl-SI"/>
        </w:rPr>
        <w:t>4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) </w:t>
      </w:r>
      <w:r w:rsidR="003B1E06" w:rsidRPr="005518EB">
        <w:rPr>
          <w:rFonts w:ascii="Arial" w:hAnsi="Arial" w:cs="Arial"/>
          <w:sz w:val="22"/>
          <w:szCs w:val="22"/>
        </w:rPr>
        <w:t xml:space="preserve">za stanovanje št. 6 (garsonjera) na naslovu Rogaška cesta 9, 3240 Šmarje pri Jelšah </w:t>
      </w:r>
      <w:r w:rsidR="003B1E06" w:rsidRPr="005518EB">
        <w:rPr>
          <w:rFonts w:ascii="Arial" w:hAnsi="Arial" w:cs="Arial"/>
          <w:b/>
          <w:bCs/>
          <w:sz w:val="22"/>
          <w:szCs w:val="22"/>
        </w:rPr>
        <w:t xml:space="preserve">(nepremičnina pod točko </w:t>
      </w:r>
      <w:r w:rsidR="00204FC0">
        <w:rPr>
          <w:rFonts w:ascii="Arial" w:hAnsi="Arial" w:cs="Arial"/>
          <w:b/>
          <w:bCs/>
          <w:sz w:val="22"/>
          <w:szCs w:val="22"/>
          <w:lang w:val="sl-SI"/>
        </w:rPr>
        <w:t>4</w:t>
      </w:r>
      <w:r w:rsidR="003B1E06" w:rsidRPr="005518EB">
        <w:rPr>
          <w:rFonts w:ascii="Arial" w:hAnsi="Arial" w:cs="Arial"/>
          <w:b/>
          <w:bCs/>
          <w:sz w:val="22"/>
          <w:szCs w:val="22"/>
        </w:rPr>
        <w:t>)</w:t>
      </w:r>
      <w:r w:rsidR="003B1E06" w:rsidRPr="005518EB">
        <w:rPr>
          <w:rFonts w:ascii="Arial" w:hAnsi="Arial" w:cs="Arial"/>
          <w:sz w:val="22"/>
          <w:szCs w:val="22"/>
        </w:rPr>
        <w:t xml:space="preserve"> znaša </w:t>
      </w:r>
      <w:r w:rsidR="003B1E06">
        <w:rPr>
          <w:rFonts w:ascii="Arial" w:hAnsi="Arial" w:cs="Arial"/>
          <w:b/>
          <w:sz w:val="22"/>
          <w:szCs w:val="22"/>
          <w:lang w:val="sl-SI"/>
        </w:rPr>
        <w:t>13.600</w:t>
      </w:r>
      <w:r w:rsidR="003B1E06">
        <w:rPr>
          <w:rFonts w:ascii="Arial" w:hAnsi="Arial" w:cs="Arial"/>
          <w:b/>
          <w:bCs/>
          <w:sz w:val="22"/>
          <w:szCs w:val="22"/>
        </w:rPr>
        <w:t xml:space="preserve">,00 </w:t>
      </w:r>
      <w:r w:rsidR="003B1E06">
        <w:rPr>
          <w:rFonts w:ascii="Arial" w:hAnsi="Arial" w:cs="Arial"/>
          <w:b/>
          <w:bCs/>
          <w:sz w:val="22"/>
          <w:szCs w:val="22"/>
          <w:lang w:val="sl-SI"/>
        </w:rPr>
        <w:t>EUR</w:t>
      </w:r>
      <w:r w:rsidR="003B1E06" w:rsidRPr="005518EB">
        <w:rPr>
          <w:rFonts w:ascii="Arial" w:hAnsi="Arial" w:cs="Arial"/>
          <w:b/>
          <w:bCs/>
          <w:sz w:val="22"/>
          <w:szCs w:val="22"/>
        </w:rPr>
        <w:t>.</w:t>
      </w:r>
    </w:p>
    <w:p w:rsidR="00E92C0A" w:rsidRDefault="00E92C0A" w:rsidP="00E92C0A">
      <w:pPr>
        <w:pStyle w:val="Odstavekseznama"/>
        <w:rPr>
          <w:rFonts w:ascii="Arial" w:hAnsi="Arial" w:cs="Arial"/>
          <w:b/>
          <w:bCs/>
          <w:sz w:val="22"/>
          <w:szCs w:val="22"/>
        </w:rPr>
      </w:pPr>
    </w:p>
    <w:p w:rsidR="00E92C0A" w:rsidRPr="00880323" w:rsidRDefault="00880323" w:rsidP="00263B95">
      <w:pPr>
        <w:pStyle w:val="Telobesedila"/>
        <w:numPr>
          <w:ilvl w:val="0"/>
          <w:numId w:val="1"/>
        </w:numPr>
        <w:tabs>
          <w:tab w:val="clear" w:pos="360"/>
          <w:tab w:val="num" w:pos="1065"/>
        </w:tabs>
        <w:ind w:left="106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K</w:t>
      </w:r>
      <w:r w:rsidR="000C0FA0">
        <w:rPr>
          <w:rFonts w:ascii="Arial" w:hAnsi="Arial" w:cs="Arial"/>
          <w:b/>
          <w:bCs/>
          <w:sz w:val="22"/>
          <w:szCs w:val="22"/>
          <w:lang w:val="sl-SI"/>
        </w:rPr>
        <w:t>5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) </w:t>
      </w:r>
      <w:r w:rsidR="003B1E06" w:rsidRPr="001E092D">
        <w:rPr>
          <w:rFonts w:ascii="Arial" w:hAnsi="Arial" w:cs="Arial"/>
          <w:bCs/>
          <w:sz w:val="22"/>
          <w:szCs w:val="22"/>
          <w:lang w:val="sl-SI"/>
        </w:rPr>
        <w:t>za stanovanje</w:t>
      </w:r>
      <w:r w:rsidR="003B1E06">
        <w:rPr>
          <w:rFonts w:ascii="Arial" w:hAnsi="Arial" w:cs="Arial"/>
          <w:bCs/>
          <w:sz w:val="22"/>
          <w:szCs w:val="22"/>
          <w:lang w:val="sl-SI"/>
        </w:rPr>
        <w:t xml:space="preserve"> št. 2 na naslovu Kolodvorska ul. 2, 3240 Šmarje pri Jelšah, s pripadajočo drvarnico in zemljišči </w:t>
      </w:r>
      <w:r w:rsidR="003B1E06" w:rsidRPr="00C86AD3">
        <w:rPr>
          <w:rFonts w:ascii="Arial" w:hAnsi="Arial" w:cs="Arial"/>
          <w:b/>
          <w:bCs/>
          <w:sz w:val="22"/>
          <w:szCs w:val="22"/>
          <w:lang w:val="sl-SI"/>
        </w:rPr>
        <w:t xml:space="preserve">(nepremičnina pod točko </w:t>
      </w:r>
      <w:r w:rsidR="00204FC0">
        <w:rPr>
          <w:rFonts w:ascii="Arial" w:hAnsi="Arial" w:cs="Arial"/>
          <w:b/>
          <w:bCs/>
          <w:sz w:val="22"/>
          <w:szCs w:val="22"/>
          <w:lang w:val="sl-SI"/>
        </w:rPr>
        <w:t>5</w:t>
      </w:r>
      <w:r w:rsidR="003B1E06" w:rsidRPr="00C86AD3">
        <w:rPr>
          <w:rFonts w:ascii="Arial" w:hAnsi="Arial" w:cs="Arial"/>
          <w:b/>
          <w:bCs/>
          <w:sz w:val="22"/>
          <w:szCs w:val="22"/>
          <w:lang w:val="sl-SI"/>
        </w:rPr>
        <w:t>)</w:t>
      </w:r>
      <w:r w:rsidR="003B1E06">
        <w:rPr>
          <w:rFonts w:ascii="Arial" w:hAnsi="Arial" w:cs="Arial"/>
          <w:bCs/>
          <w:sz w:val="22"/>
          <w:szCs w:val="22"/>
          <w:lang w:val="sl-SI"/>
        </w:rPr>
        <w:t xml:space="preserve"> znaša </w:t>
      </w:r>
      <w:r w:rsidR="003B1E06" w:rsidRPr="00C86AD3">
        <w:rPr>
          <w:rFonts w:ascii="Arial" w:hAnsi="Arial" w:cs="Arial"/>
          <w:b/>
          <w:bCs/>
          <w:sz w:val="22"/>
          <w:szCs w:val="22"/>
          <w:lang w:val="sl-SI"/>
        </w:rPr>
        <w:t>21.500,00 EUR.</w:t>
      </w:r>
    </w:p>
    <w:p w:rsidR="00BC2C1B" w:rsidRPr="006B5CEE" w:rsidRDefault="00A37EA3" w:rsidP="004D163E">
      <w:pPr>
        <w:pStyle w:val="Telobesedila"/>
        <w:rPr>
          <w:rFonts w:ascii="Arial" w:hAnsi="Arial" w:cs="Arial"/>
          <w:b/>
          <w:bCs/>
          <w:sz w:val="22"/>
          <w:szCs w:val="22"/>
        </w:rPr>
      </w:pPr>
      <w:r w:rsidRPr="005518EB">
        <w:rPr>
          <w:rFonts w:ascii="Arial" w:hAnsi="Arial" w:cs="Arial"/>
          <w:b/>
          <w:bCs/>
          <w:sz w:val="22"/>
          <w:szCs w:val="22"/>
        </w:rPr>
        <w:t xml:space="preserve"> </w:t>
      </w:r>
      <w:r w:rsidR="006B5CEE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D747BC" w:rsidRPr="008E6E4E" w:rsidRDefault="00D747BC" w:rsidP="00C42CE8">
      <w:pPr>
        <w:ind w:left="708"/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 xml:space="preserve">V izklicni ceni </w:t>
      </w:r>
      <w:r w:rsidR="00FF33A5" w:rsidRPr="008E6E4E">
        <w:rPr>
          <w:rFonts w:ascii="Arial" w:hAnsi="Arial" w:cs="Arial"/>
          <w:sz w:val="22"/>
          <w:szCs w:val="22"/>
        </w:rPr>
        <w:t xml:space="preserve">za nepremičnine pod točko </w:t>
      </w:r>
      <w:r w:rsidR="000C0FA0">
        <w:rPr>
          <w:rFonts w:ascii="Arial" w:hAnsi="Arial" w:cs="Arial"/>
          <w:sz w:val="22"/>
          <w:szCs w:val="22"/>
        </w:rPr>
        <w:t>1</w:t>
      </w:r>
      <w:r w:rsidR="004C6432">
        <w:rPr>
          <w:rFonts w:ascii="Arial" w:hAnsi="Arial" w:cs="Arial"/>
          <w:sz w:val="22"/>
          <w:szCs w:val="22"/>
        </w:rPr>
        <w:t xml:space="preserve">.a, </w:t>
      </w:r>
      <w:r w:rsidR="000C0FA0">
        <w:rPr>
          <w:rFonts w:ascii="Arial" w:hAnsi="Arial" w:cs="Arial"/>
          <w:sz w:val="22"/>
          <w:szCs w:val="22"/>
        </w:rPr>
        <w:t>1</w:t>
      </w:r>
      <w:r w:rsidR="004C6432">
        <w:rPr>
          <w:rFonts w:ascii="Arial" w:hAnsi="Arial" w:cs="Arial"/>
          <w:sz w:val="22"/>
          <w:szCs w:val="22"/>
        </w:rPr>
        <w:t xml:space="preserve">.b, </w:t>
      </w:r>
      <w:r w:rsidR="0066539A">
        <w:rPr>
          <w:rFonts w:ascii="Arial" w:hAnsi="Arial" w:cs="Arial"/>
          <w:sz w:val="22"/>
          <w:szCs w:val="22"/>
        </w:rPr>
        <w:t xml:space="preserve">in </w:t>
      </w:r>
      <w:r w:rsidR="000C0FA0">
        <w:rPr>
          <w:rFonts w:ascii="Arial" w:hAnsi="Arial" w:cs="Arial"/>
          <w:sz w:val="22"/>
          <w:szCs w:val="22"/>
        </w:rPr>
        <w:t>2</w:t>
      </w:r>
      <w:r w:rsidR="00747877">
        <w:rPr>
          <w:rFonts w:ascii="Arial" w:hAnsi="Arial" w:cs="Arial"/>
          <w:sz w:val="22"/>
          <w:szCs w:val="22"/>
        </w:rPr>
        <w:t xml:space="preserve"> </w:t>
      </w:r>
      <w:r w:rsidRPr="008E6E4E">
        <w:rPr>
          <w:rFonts w:ascii="Arial" w:hAnsi="Arial" w:cs="Arial"/>
          <w:sz w:val="22"/>
          <w:szCs w:val="22"/>
        </w:rPr>
        <w:t>je zajeta vrednost stavbnega zemljišča brez komunalnega prispevka, ki ga je potrebno poravnati pred izdajo gradbenega dovoljenja na osnovi izdane odločbe. V izklicni ceni niso zajeti stroški infrastrukturnih priključkov. Projektno dokumentacijo in pridobitev gradbenega dovoljenja si zagotovi kupec sam.</w:t>
      </w:r>
      <w:r w:rsidR="00993C82">
        <w:rPr>
          <w:rFonts w:ascii="Arial" w:hAnsi="Arial" w:cs="Arial"/>
          <w:sz w:val="22"/>
          <w:szCs w:val="22"/>
        </w:rPr>
        <w:t xml:space="preserve"> </w:t>
      </w:r>
    </w:p>
    <w:p w:rsidR="00BB6CB4" w:rsidRPr="008E6E4E" w:rsidRDefault="00BB6CB4" w:rsidP="00AD0CB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747BC" w:rsidRPr="008E6E4E" w:rsidRDefault="00AD0CBA" w:rsidP="004D163E">
      <w:pPr>
        <w:ind w:left="708"/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>Vse nepremičnine so bremen proste, prodajajo se po si</w:t>
      </w:r>
      <w:r w:rsidR="00701E29" w:rsidRPr="008E6E4E">
        <w:rPr>
          <w:rFonts w:ascii="Arial" w:hAnsi="Arial" w:cs="Arial"/>
          <w:sz w:val="22"/>
          <w:szCs w:val="22"/>
        </w:rPr>
        <w:t>s</w:t>
      </w:r>
      <w:r w:rsidRPr="008E6E4E">
        <w:rPr>
          <w:rFonts w:ascii="Arial" w:hAnsi="Arial" w:cs="Arial"/>
          <w:sz w:val="22"/>
          <w:szCs w:val="22"/>
        </w:rPr>
        <w:t xml:space="preserve">temu videno – kupljeno, prodajalec pa je zemljiškoknjižni lastnik vseh nepremičnin iz oglaševane prodaje. </w:t>
      </w:r>
    </w:p>
    <w:p w:rsidR="00D747BC" w:rsidRPr="008E6E4E" w:rsidRDefault="00D747BC" w:rsidP="00110DAD">
      <w:pPr>
        <w:jc w:val="both"/>
        <w:rPr>
          <w:rFonts w:ascii="Arial" w:hAnsi="Arial" w:cs="Arial"/>
          <w:sz w:val="22"/>
          <w:szCs w:val="22"/>
        </w:rPr>
      </w:pPr>
    </w:p>
    <w:p w:rsidR="004E2ADB" w:rsidRPr="008E6E4E" w:rsidRDefault="00110DAD" w:rsidP="002D03BF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b/>
          <w:sz w:val="22"/>
          <w:szCs w:val="22"/>
        </w:rPr>
        <w:t>III</w:t>
      </w:r>
      <w:r w:rsidR="004E2ADB" w:rsidRPr="008E6E4E">
        <w:rPr>
          <w:rFonts w:ascii="Arial" w:hAnsi="Arial" w:cs="Arial"/>
          <w:b/>
          <w:sz w:val="22"/>
          <w:szCs w:val="22"/>
        </w:rPr>
        <w:t>.</w:t>
      </w:r>
      <w:r w:rsidR="004E2ADB" w:rsidRPr="008E6E4E">
        <w:rPr>
          <w:rFonts w:ascii="Arial" w:hAnsi="Arial" w:cs="Arial"/>
          <w:sz w:val="22"/>
          <w:szCs w:val="22"/>
        </w:rPr>
        <w:t xml:space="preserve"> </w:t>
      </w:r>
      <w:r w:rsidR="008D48BC">
        <w:rPr>
          <w:rFonts w:ascii="Arial" w:hAnsi="Arial" w:cs="Arial"/>
          <w:sz w:val="22"/>
          <w:szCs w:val="22"/>
        </w:rPr>
        <w:t xml:space="preserve">  </w:t>
      </w:r>
      <w:r w:rsidR="002D03BF">
        <w:rPr>
          <w:rFonts w:ascii="Arial" w:hAnsi="Arial" w:cs="Arial"/>
          <w:sz w:val="22"/>
          <w:szCs w:val="22"/>
        </w:rPr>
        <w:t xml:space="preserve">  </w:t>
      </w:r>
      <w:r w:rsidR="004E2ADB" w:rsidRPr="008E6E4E">
        <w:rPr>
          <w:rFonts w:ascii="Arial" w:hAnsi="Arial" w:cs="Arial"/>
          <w:sz w:val="22"/>
          <w:szCs w:val="22"/>
        </w:rPr>
        <w:t xml:space="preserve">Najnižji znesek višanja izklicne cene </w:t>
      </w:r>
      <w:r w:rsidR="000C0FA0">
        <w:rPr>
          <w:rFonts w:ascii="Arial" w:hAnsi="Arial" w:cs="Arial"/>
          <w:sz w:val="22"/>
          <w:szCs w:val="22"/>
        </w:rPr>
        <w:t>je</w:t>
      </w:r>
      <w:r w:rsidR="002D03BF">
        <w:rPr>
          <w:rFonts w:ascii="Arial" w:hAnsi="Arial" w:cs="Arial"/>
          <w:sz w:val="22"/>
          <w:szCs w:val="22"/>
        </w:rPr>
        <w:t xml:space="preserve"> </w:t>
      </w:r>
      <w:r w:rsidR="004E2ADB" w:rsidRPr="008E6E4E">
        <w:rPr>
          <w:rFonts w:ascii="Arial" w:hAnsi="Arial" w:cs="Arial"/>
          <w:sz w:val="22"/>
          <w:szCs w:val="22"/>
        </w:rPr>
        <w:t xml:space="preserve"> </w:t>
      </w:r>
      <w:r w:rsidR="008107C7">
        <w:rPr>
          <w:rFonts w:ascii="Arial" w:hAnsi="Arial" w:cs="Arial"/>
          <w:sz w:val="22"/>
          <w:szCs w:val="22"/>
        </w:rPr>
        <w:t>200</w:t>
      </w:r>
      <w:r w:rsidR="004E2ADB" w:rsidRPr="006A067D">
        <w:rPr>
          <w:rFonts w:ascii="Arial" w:hAnsi="Arial" w:cs="Arial"/>
          <w:sz w:val="22"/>
          <w:szCs w:val="22"/>
        </w:rPr>
        <w:t xml:space="preserve"> EUR.</w:t>
      </w:r>
    </w:p>
    <w:p w:rsidR="00110DAD" w:rsidRPr="008E6E4E" w:rsidRDefault="00110DAD" w:rsidP="00110DAD">
      <w:pPr>
        <w:jc w:val="both"/>
        <w:rPr>
          <w:rFonts w:ascii="Arial" w:hAnsi="Arial" w:cs="Arial"/>
          <w:sz w:val="22"/>
          <w:szCs w:val="22"/>
        </w:rPr>
      </w:pPr>
    </w:p>
    <w:p w:rsidR="00110DAD" w:rsidRPr="008E6E4E" w:rsidRDefault="00110DAD" w:rsidP="00110DAD">
      <w:p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b/>
          <w:sz w:val="22"/>
          <w:szCs w:val="22"/>
        </w:rPr>
        <w:t>IV.</w:t>
      </w:r>
      <w:r w:rsidRPr="008E6E4E">
        <w:rPr>
          <w:rFonts w:ascii="Arial" w:hAnsi="Arial" w:cs="Arial"/>
          <w:sz w:val="22"/>
          <w:szCs w:val="22"/>
        </w:rPr>
        <w:tab/>
        <w:t xml:space="preserve">Pogoji prodaje: </w:t>
      </w:r>
    </w:p>
    <w:p w:rsidR="00012942" w:rsidRPr="008E6E4E" w:rsidRDefault="00012942" w:rsidP="00263B95">
      <w:pPr>
        <w:numPr>
          <w:ilvl w:val="0"/>
          <w:numId w:val="6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>Nepremičnine bodo prodane ponudniku, ki bo ponudil najvišjo ceno.</w:t>
      </w:r>
    </w:p>
    <w:p w:rsidR="00012942" w:rsidRPr="008E6E4E" w:rsidRDefault="00012942" w:rsidP="00263B9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 xml:space="preserve">Prodajna pogodba bo sklenjena z najboljšim ponudnikom javne dražbe najkasneje v roku </w:t>
      </w:r>
      <w:r w:rsidR="00272F44">
        <w:rPr>
          <w:rFonts w:ascii="Arial" w:hAnsi="Arial" w:cs="Arial"/>
          <w:sz w:val="22"/>
          <w:szCs w:val="22"/>
        </w:rPr>
        <w:t>15</w:t>
      </w:r>
      <w:r w:rsidRPr="008E6E4E">
        <w:rPr>
          <w:rFonts w:ascii="Arial" w:hAnsi="Arial" w:cs="Arial"/>
          <w:sz w:val="22"/>
          <w:szCs w:val="22"/>
        </w:rPr>
        <w:t xml:space="preserve"> dni po zaključku javne dražbe. </w:t>
      </w:r>
      <w:r w:rsidR="00B27CB4" w:rsidRPr="008E6E4E">
        <w:rPr>
          <w:rFonts w:ascii="Arial" w:hAnsi="Arial" w:cs="Arial"/>
          <w:sz w:val="22"/>
          <w:szCs w:val="22"/>
        </w:rPr>
        <w:t>Če</w:t>
      </w:r>
      <w:r w:rsidRPr="008E6E4E">
        <w:rPr>
          <w:rFonts w:ascii="Arial" w:hAnsi="Arial" w:cs="Arial"/>
          <w:sz w:val="22"/>
          <w:szCs w:val="22"/>
        </w:rPr>
        <w:t xml:space="preserve"> dražitelj z najboljšo ponudbo ne bo podpisal  pogodbe v navedenem roku iz razlogov, ki so na njegovi strani, je prodajalka upravičena zadržati njegovo kavcijo, ki v takšnem primeru šteje kot ara. </w:t>
      </w:r>
    </w:p>
    <w:p w:rsidR="00B27CB4" w:rsidRPr="008E6E4E" w:rsidRDefault="00B27CB4" w:rsidP="00263B9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 xml:space="preserve">Kupec je dolžan plačati kupnino v roku 8 dni od dneva podpisa prodajne pogodbe. Kupnina se vplača na podračun Občine Šmarje pri Jelšah št. 01324-0100003720 odprt pri Upravi za javna plačila RS. Plačana kavcija se všteva v kupnino. </w:t>
      </w:r>
    </w:p>
    <w:p w:rsidR="00B27CB4" w:rsidRPr="008E6E4E" w:rsidRDefault="00B27CB4" w:rsidP="00B27CB4">
      <w:pPr>
        <w:ind w:left="720"/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 xml:space="preserve">Plačilo celotne kupnine v predhodno predstavljenem roku je bistvena sestavina te pogodbe. Če kupec ne plača kupnine po pogojih javne dražbe (načinu in roku) po sklenjeni pogodbi, se šteje prodajna pogodba za razvezano. </w:t>
      </w:r>
    </w:p>
    <w:p w:rsidR="00B27CB4" w:rsidRPr="008E6E4E" w:rsidRDefault="00B27CB4" w:rsidP="00B27CB4">
      <w:pPr>
        <w:ind w:left="720"/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>V primeru razveze pogodbe po krivdi kupca je prodajalka upravičena zadržati plačano kavcijo, ki se v takšnem primeru šteje za aro.</w:t>
      </w:r>
    </w:p>
    <w:p w:rsidR="00A2664E" w:rsidRPr="008E6E4E" w:rsidRDefault="00A2664E" w:rsidP="00263B9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>Za zemljišča, ki imajo status stavbnih</w:t>
      </w:r>
      <w:r w:rsidR="005F6C6E" w:rsidRPr="008E6E4E">
        <w:rPr>
          <w:rFonts w:ascii="Arial" w:hAnsi="Arial" w:cs="Arial"/>
          <w:sz w:val="22"/>
          <w:szCs w:val="22"/>
        </w:rPr>
        <w:t xml:space="preserve"> zemljišč</w:t>
      </w:r>
      <w:r w:rsidR="008853CD" w:rsidRPr="008E6E4E">
        <w:rPr>
          <w:rFonts w:ascii="Arial" w:hAnsi="Arial" w:cs="Arial"/>
          <w:sz w:val="22"/>
          <w:szCs w:val="22"/>
        </w:rPr>
        <w:t>,</w:t>
      </w:r>
      <w:r w:rsidRPr="008E6E4E">
        <w:rPr>
          <w:rFonts w:ascii="Arial" w:hAnsi="Arial" w:cs="Arial"/>
          <w:sz w:val="22"/>
          <w:szCs w:val="22"/>
        </w:rPr>
        <w:t xml:space="preserve"> je kupec ob ponujeni kupnini dolžan plačati še davek na dodano vrednost, stroške notarske overitve pogodbe in strošek vknjižbe lastninske pravice na kupca v zemljiški knjigi pristojnega sodišča. </w:t>
      </w:r>
    </w:p>
    <w:p w:rsidR="00A2664E" w:rsidRPr="008E6E4E" w:rsidRDefault="00A2664E" w:rsidP="00263B95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E6E4E">
        <w:rPr>
          <w:rFonts w:ascii="Arial" w:hAnsi="Arial" w:cs="Arial"/>
          <w:color w:val="000000"/>
          <w:sz w:val="22"/>
          <w:szCs w:val="22"/>
        </w:rPr>
        <w:t>Za nepremičnine – stanovanja</w:t>
      </w:r>
      <w:r w:rsidR="006406A9">
        <w:rPr>
          <w:rFonts w:ascii="Arial" w:hAnsi="Arial" w:cs="Arial"/>
          <w:color w:val="000000"/>
          <w:sz w:val="22"/>
          <w:szCs w:val="22"/>
        </w:rPr>
        <w:t xml:space="preserve"> </w:t>
      </w:r>
      <w:r w:rsidR="00204FC0">
        <w:rPr>
          <w:rFonts w:ascii="Arial" w:hAnsi="Arial" w:cs="Arial"/>
          <w:color w:val="000000"/>
          <w:sz w:val="22"/>
          <w:szCs w:val="22"/>
        </w:rPr>
        <w:t>je</w:t>
      </w:r>
      <w:r w:rsidRPr="008E6E4E">
        <w:rPr>
          <w:rFonts w:ascii="Arial" w:hAnsi="Arial" w:cs="Arial"/>
          <w:color w:val="000000"/>
          <w:sz w:val="22"/>
          <w:szCs w:val="22"/>
        </w:rPr>
        <w:t xml:space="preserve"> kupec ob ponujeni kupnini dolžan plačati </w:t>
      </w:r>
      <w:r w:rsidR="00C26FC3" w:rsidRPr="008E6E4E">
        <w:rPr>
          <w:rFonts w:ascii="Arial" w:hAnsi="Arial" w:cs="Arial"/>
          <w:color w:val="000000"/>
          <w:sz w:val="22"/>
          <w:szCs w:val="22"/>
        </w:rPr>
        <w:t>še davek na promet z nepremičninami, stroške notarske overitve pogodbe in strošek vknjižbe lastninske pravice na kupca v zemljiški knjigi pristojnega sodišča.</w:t>
      </w:r>
    </w:p>
    <w:p w:rsidR="00C26FC3" w:rsidRPr="008E6E4E" w:rsidRDefault="00C26FC3" w:rsidP="00263B9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>Prenos lastninske pravice na kupca se bo izvedel po plačilu celotne kupnine.</w:t>
      </w:r>
    </w:p>
    <w:p w:rsidR="00110DAD" w:rsidRPr="008E6E4E" w:rsidRDefault="00110DAD" w:rsidP="00110DAD">
      <w:pPr>
        <w:rPr>
          <w:rFonts w:ascii="Arial" w:hAnsi="Arial" w:cs="Arial"/>
          <w:sz w:val="22"/>
          <w:szCs w:val="22"/>
        </w:rPr>
      </w:pPr>
    </w:p>
    <w:p w:rsidR="00110DAD" w:rsidRPr="008E6E4E" w:rsidRDefault="00110DAD" w:rsidP="00110DAD">
      <w:pPr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b/>
          <w:sz w:val="22"/>
          <w:szCs w:val="22"/>
        </w:rPr>
        <w:t>V.</w:t>
      </w:r>
      <w:r w:rsidRPr="008E6E4E">
        <w:rPr>
          <w:rFonts w:ascii="Arial" w:hAnsi="Arial" w:cs="Arial"/>
          <w:sz w:val="22"/>
          <w:szCs w:val="22"/>
        </w:rPr>
        <w:t xml:space="preserve"> </w:t>
      </w:r>
      <w:r w:rsidRPr="008E6E4E">
        <w:rPr>
          <w:rFonts w:ascii="Arial" w:hAnsi="Arial" w:cs="Arial"/>
          <w:sz w:val="22"/>
          <w:szCs w:val="22"/>
        </w:rPr>
        <w:tab/>
        <w:t>Kraj in čas javne dražbe</w:t>
      </w:r>
    </w:p>
    <w:p w:rsidR="00110DAD" w:rsidRPr="008E6E4E" w:rsidRDefault="00110DAD" w:rsidP="00110DAD">
      <w:pPr>
        <w:rPr>
          <w:rFonts w:ascii="Arial" w:hAnsi="Arial" w:cs="Arial"/>
          <w:sz w:val="22"/>
          <w:szCs w:val="22"/>
        </w:rPr>
      </w:pPr>
    </w:p>
    <w:p w:rsidR="00F94891" w:rsidRPr="00E22825" w:rsidRDefault="00110DAD" w:rsidP="00110DAD">
      <w:pPr>
        <w:jc w:val="both"/>
        <w:rPr>
          <w:rFonts w:ascii="Arial" w:hAnsi="Arial" w:cs="Arial"/>
          <w:sz w:val="22"/>
          <w:szCs w:val="22"/>
        </w:rPr>
      </w:pPr>
      <w:r w:rsidRPr="00E22825">
        <w:rPr>
          <w:rFonts w:ascii="Arial" w:hAnsi="Arial" w:cs="Arial"/>
          <w:sz w:val="22"/>
          <w:szCs w:val="22"/>
        </w:rPr>
        <w:t xml:space="preserve">Javna dražba bo </w:t>
      </w:r>
      <w:r w:rsidRPr="00E22825">
        <w:rPr>
          <w:rFonts w:ascii="Arial" w:hAnsi="Arial" w:cs="Arial"/>
          <w:b/>
          <w:sz w:val="22"/>
          <w:szCs w:val="22"/>
        </w:rPr>
        <w:t>dne</w:t>
      </w:r>
      <w:r w:rsidRPr="00E22825">
        <w:rPr>
          <w:rFonts w:ascii="Arial" w:hAnsi="Arial" w:cs="Arial"/>
          <w:sz w:val="22"/>
          <w:szCs w:val="22"/>
        </w:rPr>
        <w:t xml:space="preserve"> </w:t>
      </w:r>
      <w:r w:rsidR="006B5CEE" w:rsidRPr="00E22825">
        <w:rPr>
          <w:rFonts w:ascii="Arial" w:hAnsi="Arial" w:cs="Arial"/>
          <w:sz w:val="22"/>
          <w:szCs w:val="22"/>
        </w:rPr>
        <w:t xml:space="preserve"> </w:t>
      </w:r>
      <w:r w:rsidR="00272F44">
        <w:rPr>
          <w:rFonts w:ascii="Arial" w:hAnsi="Arial" w:cs="Arial"/>
          <w:b/>
          <w:sz w:val="22"/>
          <w:szCs w:val="22"/>
        </w:rPr>
        <w:t>1</w:t>
      </w:r>
      <w:r w:rsidR="00941402" w:rsidRPr="00E22825">
        <w:rPr>
          <w:rFonts w:ascii="Arial" w:hAnsi="Arial" w:cs="Arial"/>
          <w:b/>
          <w:sz w:val="22"/>
          <w:szCs w:val="22"/>
        </w:rPr>
        <w:t>.</w:t>
      </w:r>
      <w:r w:rsidR="006B5CEE" w:rsidRPr="00E22825">
        <w:rPr>
          <w:rFonts w:ascii="Arial" w:hAnsi="Arial" w:cs="Arial"/>
          <w:b/>
          <w:sz w:val="22"/>
          <w:szCs w:val="22"/>
        </w:rPr>
        <w:t xml:space="preserve"> </w:t>
      </w:r>
      <w:r w:rsidR="00FA6392">
        <w:rPr>
          <w:rFonts w:ascii="Arial" w:hAnsi="Arial" w:cs="Arial"/>
          <w:b/>
          <w:sz w:val="22"/>
          <w:szCs w:val="22"/>
        </w:rPr>
        <w:t>avgusta</w:t>
      </w:r>
      <w:r w:rsidR="000C0FA0" w:rsidRPr="00E22825">
        <w:rPr>
          <w:rFonts w:ascii="Arial" w:hAnsi="Arial" w:cs="Arial"/>
          <w:b/>
          <w:sz w:val="22"/>
          <w:szCs w:val="22"/>
        </w:rPr>
        <w:t xml:space="preserve"> </w:t>
      </w:r>
      <w:r w:rsidR="003B1E06" w:rsidRPr="00E22825">
        <w:rPr>
          <w:rFonts w:ascii="Arial" w:hAnsi="Arial" w:cs="Arial"/>
          <w:b/>
          <w:sz w:val="22"/>
          <w:szCs w:val="22"/>
        </w:rPr>
        <w:t xml:space="preserve"> </w:t>
      </w:r>
      <w:r w:rsidR="004E17A7" w:rsidRPr="00E22825">
        <w:rPr>
          <w:rFonts w:ascii="Arial" w:hAnsi="Arial" w:cs="Arial"/>
          <w:b/>
          <w:sz w:val="22"/>
          <w:szCs w:val="22"/>
        </w:rPr>
        <w:t>201</w:t>
      </w:r>
      <w:r w:rsidR="003B1E06" w:rsidRPr="00E22825">
        <w:rPr>
          <w:rFonts w:ascii="Arial" w:hAnsi="Arial" w:cs="Arial"/>
          <w:b/>
          <w:sz w:val="22"/>
          <w:szCs w:val="22"/>
        </w:rPr>
        <w:t>8</w:t>
      </w:r>
      <w:r w:rsidRPr="00E22825">
        <w:rPr>
          <w:rFonts w:ascii="Arial" w:hAnsi="Arial" w:cs="Arial"/>
          <w:sz w:val="22"/>
          <w:szCs w:val="22"/>
        </w:rPr>
        <w:t xml:space="preserve"> v  sejni sobi Občine Šmarje pri Jelšah, locirani v drugem nadstropju sedeža prodajalca, Aškerčev</w:t>
      </w:r>
      <w:r w:rsidR="00AD03AE" w:rsidRPr="00E22825">
        <w:rPr>
          <w:rFonts w:ascii="Arial" w:hAnsi="Arial" w:cs="Arial"/>
          <w:sz w:val="22"/>
          <w:szCs w:val="22"/>
        </w:rPr>
        <w:t xml:space="preserve"> trg 12, 3240 Šmarje pri Jelšah, in sicer</w:t>
      </w:r>
      <w:r w:rsidR="00B42A70" w:rsidRPr="00E22825">
        <w:rPr>
          <w:rFonts w:ascii="Arial" w:hAnsi="Arial" w:cs="Arial"/>
          <w:sz w:val="22"/>
          <w:szCs w:val="22"/>
        </w:rPr>
        <w:t xml:space="preserve">: </w:t>
      </w:r>
    </w:p>
    <w:p w:rsidR="00C1608A" w:rsidRPr="00E22825" w:rsidRDefault="00C1608A" w:rsidP="00263B9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22825">
        <w:rPr>
          <w:rFonts w:ascii="Arial" w:hAnsi="Arial" w:cs="Arial"/>
          <w:sz w:val="22"/>
          <w:szCs w:val="22"/>
        </w:rPr>
        <w:t xml:space="preserve">za dražbo nepremičnin pod </w:t>
      </w:r>
      <w:r w:rsidRPr="00E22825">
        <w:rPr>
          <w:rFonts w:ascii="Arial" w:hAnsi="Arial" w:cs="Arial"/>
          <w:b/>
          <w:sz w:val="22"/>
          <w:szCs w:val="22"/>
        </w:rPr>
        <w:t>točko</w:t>
      </w:r>
      <w:r w:rsidRPr="00E22825">
        <w:rPr>
          <w:rFonts w:ascii="Arial" w:hAnsi="Arial" w:cs="Arial"/>
          <w:sz w:val="22"/>
          <w:szCs w:val="22"/>
        </w:rPr>
        <w:t xml:space="preserve"> </w:t>
      </w:r>
      <w:r w:rsidRPr="00E22825">
        <w:rPr>
          <w:rFonts w:ascii="Arial" w:hAnsi="Arial" w:cs="Arial"/>
          <w:b/>
          <w:sz w:val="22"/>
          <w:szCs w:val="22"/>
        </w:rPr>
        <w:t>1</w:t>
      </w:r>
      <w:r w:rsidR="00204FC0" w:rsidRPr="00E22825">
        <w:rPr>
          <w:rFonts w:ascii="Arial" w:hAnsi="Arial" w:cs="Arial"/>
          <w:b/>
          <w:sz w:val="22"/>
          <w:szCs w:val="22"/>
        </w:rPr>
        <w:t>a</w:t>
      </w:r>
      <w:r w:rsidR="006B5CEE" w:rsidRPr="00E22825">
        <w:rPr>
          <w:rFonts w:ascii="Arial" w:hAnsi="Arial" w:cs="Arial"/>
          <w:b/>
          <w:sz w:val="22"/>
          <w:szCs w:val="22"/>
        </w:rPr>
        <w:t>.</w:t>
      </w:r>
      <w:r w:rsidRPr="00E22825">
        <w:rPr>
          <w:rFonts w:ascii="Arial" w:hAnsi="Arial" w:cs="Arial"/>
          <w:sz w:val="22"/>
          <w:szCs w:val="22"/>
        </w:rPr>
        <w:t xml:space="preserve"> (zemljišč</w:t>
      </w:r>
      <w:r w:rsidR="00204FC0" w:rsidRPr="00E22825">
        <w:rPr>
          <w:rFonts w:ascii="Arial" w:hAnsi="Arial" w:cs="Arial"/>
          <w:sz w:val="22"/>
          <w:szCs w:val="22"/>
        </w:rPr>
        <w:t>e – parcela 123/6</w:t>
      </w:r>
      <w:r w:rsidRPr="00E22825">
        <w:rPr>
          <w:rFonts w:ascii="Arial" w:hAnsi="Arial" w:cs="Arial"/>
          <w:sz w:val="22"/>
          <w:szCs w:val="22"/>
        </w:rPr>
        <w:t xml:space="preserve"> v </w:t>
      </w:r>
      <w:r w:rsidR="0047651C" w:rsidRPr="00E22825">
        <w:rPr>
          <w:rFonts w:ascii="Arial" w:hAnsi="Arial" w:cs="Arial"/>
          <w:sz w:val="22"/>
          <w:szCs w:val="22"/>
        </w:rPr>
        <w:t xml:space="preserve">k.o. </w:t>
      </w:r>
      <w:r w:rsidR="00DE29D7" w:rsidRPr="00E22825">
        <w:rPr>
          <w:rFonts w:ascii="Arial" w:hAnsi="Arial" w:cs="Arial"/>
          <w:sz w:val="22"/>
          <w:szCs w:val="22"/>
        </w:rPr>
        <w:t xml:space="preserve"> </w:t>
      </w:r>
      <w:r w:rsidR="000C0FA0" w:rsidRPr="00E22825">
        <w:rPr>
          <w:rFonts w:ascii="Arial" w:hAnsi="Arial" w:cs="Arial"/>
          <w:sz w:val="22"/>
          <w:szCs w:val="22"/>
        </w:rPr>
        <w:t>Šmarje pri Jelšah</w:t>
      </w:r>
      <w:r w:rsidR="00E22825" w:rsidRPr="00E22825">
        <w:rPr>
          <w:rFonts w:ascii="Arial" w:hAnsi="Arial" w:cs="Arial"/>
          <w:sz w:val="22"/>
          <w:szCs w:val="22"/>
        </w:rPr>
        <w:t>,</w:t>
      </w:r>
      <w:r w:rsidRPr="00E22825">
        <w:rPr>
          <w:rFonts w:ascii="Arial" w:hAnsi="Arial" w:cs="Arial"/>
          <w:sz w:val="22"/>
          <w:szCs w:val="22"/>
        </w:rPr>
        <w:t xml:space="preserve"> s pričetkom </w:t>
      </w:r>
      <w:r w:rsidRPr="00E22825">
        <w:rPr>
          <w:rFonts w:ascii="Arial" w:hAnsi="Arial" w:cs="Arial"/>
          <w:b/>
          <w:sz w:val="22"/>
          <w:szCs w:val="22"/>
        </w:rPr>
        <w:t>ob</w:t>
      </w:r>
      <w:r w:rsidRPr="00E22825">
        <w:rPr>
          <w:rFonts w:ascii="Arial" w:hAnsi="Arial" w:cs="Arial"/>
          <w:sz w:val="22"/>
          <w:szCs w:val="22"/>
        </w:rPr>
        <w:t xml:space="preserve"> </w:t>
      </w:r>
      <w:r w:rsidR="00C42CE8" w:rsidRPr="00E22825">
        <w:rPr>
          <w:rFonts w:ascii="Arial" w:hAnsi="Arial" w:cs="Arial"/>
          <w:b/>
          <w:sz w:val="22"/>
          <w:szCs w:val="22"/>
        </w:rPr>
        <w:t>1</w:t>
      </w:r>
      <w:r w:rsidR="0066539A" w:rsidRPr="00E22825">
        <w:rPr>
          <w:rFonts w:ascii="Arial" w:hAnsi="Arial" w:cs="Arial"/>
          <w:b/>
          <w:sz w:val="22"/>
          <w:szCs w:val="22"/>
        </w:rPr>
        <w:t>0</w:t>
      </w:r>
      <w:r w:rsidRPr="00E22825">
        <w:rPr>
          <w:rFonts w:ascii="Arial" w:hAnsi="Arial" w:cs="Arial"/>
          <w:b/>
          <w:sz w:val="22"/>
          <w:szCs w:val="22"/>
        </w:rPr>
        <w:t>.00 uri</w:t>
      </w:r>
      <w:r w:rsidRPr="00E22825">
        <w:rPr>
          <w:rFonts w:ascii="Arial" w:hAnsi="Arial" w:cs="Arial"/>
          <w:sz w:val="22"/>
          <w:szCs w:val="22"/>
        </w:rPr>
        <w:t>,</w:t>
      </w:r>
    </w:p>
    <w:p w:rsidR="00B42A70" w:rsidRPr="00E22825" w:rsidRDefault="00B42A70" w:rsidP="00263B9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22825">
        <w:rPr>
          <w:rFonts w:ascii="Arial" w:hAnsi="Arial" w:cs="Arial"/>
          <w:sz w:val="22"/>
          <w:szCs w:val="22"/>
        </w:rPr>
        <w:t xml:space="preserve">za dražbo nepremičnin pod </w:t>
      </w:r>
      <w:r w:rsidRPr="00E22825">
        <w:rPr>
          <w:rFonts w:ascii="Arial" w:hAnsi="Arial" w:cs="Arial"/>
          <w:b/>
          <w:sz w:val="22"/>
          <w:szCs w:val="22"/>
        </w:rPr>
        <w:t>točko</w:t>
      </w:r>
      <w:r w:rsidRPr="00E22825">
        <w:rPr>
          <w:rFonts w:ascii="Arial" w:hAnsi="Arial" w:cs="Arial"/>
          <w:sz w:val="22"/>
          <w:szCs w:val="22"/>
        </w:rPr>
        <w:t xml:space="preserve"> </w:t>
      </w:r>
      <w:r w:rsidR="00E22825" w:rsidRPr="00E22825">
        <w:rPr>
          <w:rFonts w:ascii="Arial" w:hAnsi="Arial" w:cs="Arial"/>
          <w:sz w:val="22"/>
          <w:szCs w:val="22"/>
        </w:rPr>
        <w:t>1</w:t>
      </w:r>
      <w:r w:rsidR="00797C16" w:rsidRPr="00E22825">
        <w:rPr>
          <w:rFonts w:ascii="Arial" w:hAnsi="Arial" w:cs="Arial"/>
          <w:b/>
          <w:sz w:val="22"/>
          <w:szCs w:val="22"/>
        </w:rPr>
        <w:t>.</w:t>
      </w:r>
      <w:r w:rsidR="00E22825" w:rsidRPr="00E22825">
        <w:rPr>
          <w:rFonts w:ascii="Arial" w:hAnsi="Arial" w:cs="Arial"/>
          <w:b/>
          <w:sz w:val="22"/>
          <w:szCs w:val="22"/>
        </w:rPr>
        <w:t>b</w:t>
      </w:r>
      <w:r w:rsidRPr="00E22825">
        <w:rPr>
          <w:rFonts w:ascii="Arial" w:hAnsi="Arial" w:cs="Arial"/>
          <w:sz w:val="22"/>
          <w:szCs w:val="22"/>
        </w:rPr>
        <w:t xml:space="preserve"> </w:t>
      </w:r>
      <w:r w:rsidR="001730F2" w:rsidRPr="00E22825">
        <w:rPr>
          <w:rFonts w:ascii="Arial" w:hAnsi="Arial" w:cs="Arial"/>
          <w:sz w:val="22"/>
          <w:szCs w:val="22"/>
        </w:rPr>
        <w:t>(zemljišč</w:t>
      </w:r>
      <w:r w:rsidR="00E22825" w:rsidRPr="00E22825">
        <w:rPr>
          <w:rFonts w:ascii="Arial" w:hAnsi="Arial" w:cs="Arial"/>
          <w:sz w:val="22"/>
          <w:szCs w:val="22"/>
        </w:rPr>
        <w:t>e</w:t>
      </w:r>
      <w:r w:rsidR="001730F2" w:rsidRPr="00E22825">
        <w:rPr>
          <w:rFonts w:ascii="Arial" w:hAnsi="Arial" w:cs="Arial"/>
          <w:sz w:val="22"/>
          <w:szCs w:val="22"/>
        </w:rPr>
        <w:t xml:space="preserve"> </w:t>
      </w:r>
      <w:r w:rsidR="00E22825" w:rsidRPr="00E22825">
        <w:rPr>
          <w:rFonts w:ascii="Arial" w:hAnsi="Arial" w:cs="Arial"/>
          <w:sz w:val="22"/>
          <w:szCs w:val="22"/>
        </w:rPr>
        <w:t xml:space="preserve">– parcela 123/7 </w:t>
      </w:r>
      <w:r w:rsidR="00471497" w:rsidRPr="00E22825">
        <w:rPr>
          <w:rFonts w:ascii="Arial" w:hAnsi="Arial" w:cs="Arial"/>
          <w:sz w:val="22"/>
          <w:szCs w:val="22"/>
        </w:rPr>
        <w:t xml:space="preserve">v </w:t>
      </w:r>
      <w:r w:rsidR="00E22825" w:rsidRPr="00E22825">
        <w:rPr>
          <w:rFonts w:ascii="Arial" w:hAnsi="Arial" w:cs="Arial"/>
          <w:sz w:val="22"/>
          <w:szCs w:val="22"/>
        </w:rPr>
        <w:t>k.o.</w:t>
      </w:r>
      <w:r w:rsidR="00471497" w:rsidRPr="00E22825">
        <w:rPr>
          <w:rFonts w:ascii="Arial" w:hAnsi="Arial" w:cs="Arial"/>
          <w:sz w:val="22"/>
          <w:szCs w:val="22"/>
        </w:rPr>
        <w:t xml:space="preserve"> Šmarje</w:t>
      </w:r>
      <w:r w:rsidR="00E22825" w:rsidRPr="00E22825">
        <w:rPr>
          <w:rFonts w:ascii="Arial" w:hAnsi="Arial" w:cs="Arial"/>
          <w:sz w:val="22"/>
          <w:szCs w:val="22"/>
        </w:rPr>
        <w:t xml:space="preserve"> pri Jelšah</w:t>
      </w:r>
      <w:r w:rsidR="00471497" w:rsidRPr="00E22825">
        <w:rPr>
          <w:rFonts w:ascii="Arial" w:hAnsi="Arial" w:cs="Arial"/>
          <w:sz w:val="22"/>
          <w:szCs w:val="22"/>
        </w:rPr>
        <w:t>)</w:t>
      </w:r>
      <w:r w:rsidR="001730F2" w:rsidRPr="00E22825">
        <w:rPr>
          <w:rFonts w:ascii="Arial" w:hAnsi="Arial" w:cs="Arial"/>
          <w:sz w:val="22"/>
          <w:szCs w:val="22"/>
        </w:rPr>
        <w:t xml:space="preserve"> </w:t>
      </w:r>
      <w:r w:rsidR="00AD03AE" w:rsidRPr="00E22825">
        <w:rPr>
          <w:rFonts w:ascii="Arial" w:hAnsi="Arial" w:cs="Arial"/>
          <w:sz w:val="22"/>
          <w:szCs w:val="22"/>
        </w:rPr>
        <w:t xml:space="preserve">s pričetkom </w:t>
      </w:r>
      <w:r w:rsidRPr="00E22825">
        <w:rPr>
          <w:rFonts w:ascii="Arial" w:hAnsi="Arial" w:cs="Arial"/>
          <w:b/>
          <w:sz w:val="22"/>
          <w:szCs w:val="22"/>
        </w:rPr>
        <w:t>ob</w:t>
      </w:r>
      <w:r w:rsidRPr="00E22825">
        <w:rPr>
          <w:rFonts w:ascii="Arial" w:hAnsi="Arial" w:cs="Arial"/>
          <w:sz w:val="22"/>
          <w:szCs w:val="22"/>
        </w:rPr>
        <w:t xml:space="preserve"> </w:t>
      </w:r>
      <w:r w:rsidR="00C42CE8" w:rsidRPr="00E22825">
        <w:rPr>
          <w:rFonts w:ascii="Arial" w:hAnsi="Arial" w:cs="Arial"/>
          <w:b/>
          <w:sz w:val="22"/>
          <w:szCs w:val="22"/>
        </w:rPr>
        <w:t>1</w:t>
      </w:r>
      <w:r w:rsidR="0066539A" w:rsidRPr="00E22825">
        <w:rPr>
          <w:rFonts w:ascii="Arial" w:hAnsi="Arial" w:cs="Arial"/>
          <w:b/>
          <w:sz w:val="22"/>
          <w:szCs w:val="22"/>
        </w:rPr>
        <w:t>0</w:t>
      </w:r>
      <w:r w:rsidRPr="00E22825">
        <w:rPr>
          <w:rFonts w:ascii="Arial" w:hAnsi="Arial" w:cs="Arial"/>
          <w:b/>
          <w:sz w:val="22"/>
          <w:szCs w:val="22"/>
        </w:rPr>
        <w:t>.</w:t>
      </w:r>
      <w:r w:rsidR="00C1608A" w:rsidRPr="00E22825">
        <w:rPr>
          <w:rFonts w:ascii="Arial" w:hAnsi="Arial" w:cs="Arial"/>
          <w:b/>
          <w:sz w:val="22"/>
          <w:szCs w:val="22"/>
        </w:rPr>
        <w:t>15</w:t>
      </w:r>
      <w:r w:rsidRPr="00E22825">
        <w:rPr>
          <w:rFonts w:ascii="Arial" w:hAnsi="Arial" w:cs="Arial"/>
          <w:b/>
          <w:sz w:val="22"/>
          <w:szCs w:val="22"/>
        </w:rPr>
        <w:t xml:space="preserve"> uri</w:t>
      </w:r>
      <w:r w:rsidR="003467D7" w:rsidRPr="00E22825">
        <w:rPr>
          <w:rFonts w:ascii="Arial" w:hAnsi="Arial" w:cs="Arial"/>
          <w:sz w:val="22"/>
          <w:szCs w:val="22"/>
        </w:rPr>
        <w:t>,</w:t>
      </w:r>
    </w:p>
    <w:p w:rsidR="004C6432" w:rsidRPr="00E22825" w:rsidRDefault="004C6432" w:rsidP="004C6432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E22825">
        <w:rPr>
          <w:rFonts w:ascii="Arial" w:hAnsi="Arial" w:cs="Arial"/>
          <w:sz w:val="22"/>
          <w:szCs w:val="22"/>
        </w:rPr>
        <w:t xml:space="preserve">za dražbo nepremičnin pod </w:t>
      </w:r>
      <w:r w:rsidRPr="00E22825">
        <w:rPr>
          <w:rFonts w:ascii="Arial" w:hAnsi="Arial" w:cs="Arial"/>
          <w:b/>
          <w:bCs/>
          <w:sz w:val="22"/>
          <w:szCs w:val="22"/>
        </w:rPr>
        <w:t xml:space="preserve">točko </w:t>
      </w:r>
      <w:r w:rsidR="00E22825" w:rsidRPr="00E22825">
        <w:rPr>
          <w:rFonts w:ascii="Arial" w:hAnsi="Arial" w:cs="Arial"/>
          <w:b/>
          <w:bCs/>
          <w:sz w:val="22"/>
          <w:szCs w:val="22"/>
        </w:rPr>
        <w:t>2</w:t>
      </w:r>
      <w:r w:rsidRPr="00E22825">
        <w:rPr>
          <w:rFonts w:ascii="Arial" w:hAnsi="Arial" w:cs="Arial"/>
          <w:b/>
          <w:bCs/>
          <w:sz w:val="22"/>
          <w:szCs w:val="22"/>
        </w:rPr>
        <w:t>.</w:t>
      </w:r>
      <w:r w:rsidRPr="00E22825">
        <w:rPr>
          <w:rFonts w:ascii="Arial" w:hAnsi="Arial" w:cs="Arial"/>
          <w:sz w:val="22"/>
          <w:szCs w:val="22"/>
        </w:rPr>
        <w:t xml:space="preserve"> (zeml</w:t>
      </w:r>
      <w:r w:rsidR="00E22825" w:rsidRPr="00E22825">
        <w:rPr>
          <w:rFonts w:ascii="Arial" w:hAnsi="Arial" w:cs="Arial"/>
          <w:sz w:val="22"/>
          <w:szCs w:val="22"/>
        </w:rPr>
        <w:t>jišči</w:t>
      </w:r>
      <w:r w:rsidRPr="00E22825">
        <w:rPr>
          <w:rFonts w:ascii="Arial" w:hAnsi="Arial" w:cs="Arial"/>
          <w:sz w:val="22"/>
          <w:szCs w:val="22"/>
        </w:rPr>
        <w:t xml:space="preserve"> v neposredni bližini Sadnikovega, Sladka gora) s pričetkom </w:t>
      </w:r>
      <w:r w:rsidRPr="00E22825">
        <w:rPr>
          <w:rFonts w:ascii="Arial" w:hAnsi="Arial" w:cs="Arial"/>
          <w:b/>
          <w:bCs/>
          <w:sz w:val="22"/>
          <w:szCs w:val="22"/>
        </w:rPr>
        <w:t>ob 1</w:t>
      </w:r>
      <w:r w:rsidR="002A09FA" w:rsidRPr="00E22825">
        <w:rPr>
          <w:rFonts w:ascii="Arial" w:hAnsi="Arial" w:cs="Arial"/>
          <w:b/>
          <w:bCs/>
          <w:sz w:val="22"/>
          <w:szCs w:val="22"/>
        </w:rPr>
        <w:t>0</w:t>
      </w:r>
      <w:r w:rsidRPr="00E22825">
        <w:rPr>
          <w:rFonts w:ascii="Arial" w:hAnsi="Arial" w:cs="Arial"/>
          <w:b/>
          <w:bCs/>
          <w:sz w:val="22"/>
          <w:szCs w:val="22"/>
        </w:rPr>
        <w:t>.</w:t>
      </w:r>
      <w:r w:rsidR="00E22825" w:rsidRPr="00E22825">
        <w:rPr>
          <w:rFonts w:ascii="Arial" w:hAnsi="Arial" w:cs="Arial"/>
          <w:b/>
          <w:bCs/>
          <w:sz w:val="22"/>
          <w:szCs w:val="22"/>
        </w:rPr>
        <w:t>30</w:t>
      </w:r>
      <w:r w:rsidRPr="00E22825">
        <w:rPr>
          <w:rFonts w:ascii="Arial" w:hAnsi="Arial" w:cs="Arial"/>
          <w:b/>
          <w:bCs/>
          <w:sz w:val="22"/>
          <w:szCs w:val="22"/>
        </w:rPr>
        <w:t xml:space="preserve"> uri,</w:t>
      </w:r>
    </w:p>
    <w:p w:rsidR="00696405" w:rsidRPr="00E22825" w:rsidRDefault="00696405" w:rsidP="0069640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22825">
        <w:rPr>
          <w:rFonts w:ascii="Arial" w:hAnsi="Arial" w:cs="Arial"/>
          <w:sz w:val="22"/>
          <w:szCs w:val="22"/>
        </w:rPr>
        <w:t xml:space="preserve">za dražbo nepremičnine pod </w:t>
      </w:r>
      <w:r w:rsidRPr="00E22825">
        <w:rPr>
          <w:rFonts w:ascii="Arial" w:hAnsi="Arial" w:cs="Arial"/>
          <w:b/>
          <w:sz w:val="22"/>
          <w:szCs w:val="22"/>
        </w:rPr>
        <w:t xml:space="preserve">točko </w:t>
      </w:r>
      <w:r w:rsidR="00E22825" w:rsidRPr="00E22825">
        <w:rPr>
          <w:rFonts w:ascii="Arial" w:hAnsi="Arial" w:cs="Arial"/>
          <w:b/>
          <w:sz w:val="22"/>
          <w:szCs w:val="22"/>
        </w:rPr>
        <w:t>3</w:t>
      </w:r>
      <w:r w:rsidRPr="00E22825">
        <w:rPr>
          <w:rFonts w:ascii="Arial" w:hAnsi="Arial" w:cs="Arial"/>
          <w:b/>
          <w:sz w:val="22"/>
          <w:szCs w:val="22"/>
        </w:rPr>
        <w:t xml:space="preserve">. </w:t>
      </w:r>
      <w:r w:rsidR="003B1E06" w:rsidRPr="00E22825">
        <w:rPr>
          <w:rFonts w:ascii="Arial" w:hAnsi="Arial" w:cs="Arial"/>
          <w:sz w:val="22"/>
          <w:szCs w:val="22"/>
        </w:rPr>
        <w:t>(</w:t>
      </w:r>
      <w:r w:rsidR="00E22825" w:rsidRPr="00E22825">
        <w:rPr>
          <w:rFonts w:ascii="Arial" w:hAnsi="Arial" w:cs="Arial"/>
          <w:sz w:val="22"/>
          <w:szCs w:val="22"/>
        </w:rPr>
        <w:t xml:space="preserve">tri sobno </w:t>
      </w:r>
      <w:r w:rsidR="003B1E06" w:rsidRPr="00E22825">
        <w:rPr>
          <w:rFonts w:ascii="Arial" w:hAnsi="Arial" w:cs="Arial"/>
          <w:sz w:val="22"/>
          <w:szCs w:val="22"/>
        </w:rPr>
        <w:t xml:space="preserve">stanovanje št. 7 na naslovu Rogaška cesta 9) s pričetkom </w:t>
      </w:r>
      <w:r w:rsidR="003B1E06" w:rsidRPr="00E22825">
        <w:rPr>
          <w:rFonts w:ascii="Arial" w:hAnsi="Arial" w:cs="Arial"/>
          <w:b/>
          <w:sz w:val="22"/>
          <w:szCs w:val="22"/>
        </w:rPr>
        <w:t>1</w:t>
      </w:r>
      <w:r w:rsidR="00E22825" w:rsidRPr="00E22825">
        <w:rPr>
          <w:rFonts w:ascii="Arial" w:hAnsi="Arial" w:cs="Arial"/>
          <w:b/>
          <w:sz w:val="22"/>
          <w:szCs w:val="22"/>
        </w:rPr>
        <w:t>0</w:t>
      </w:r>
      <w:r w:rsidR="003B1E06" w:rsidRPr="00E22825">
        <w:rPr>
          <w:rFonts w:ascii="Arial" w:hAnsi="Arial" w:cs="Arial"/>
          <w:b/>
          <w:sz w:val="22"/>
          <w:szCs w:val="22"/>
        </w:rPr>
        <w:t>.</w:t>
      </w:r>
      <w:r w:rsidR="00E22825" w:rsidRPr="00E22825">
        <w:rPr>
          <w:rFonts w:ascii="Arial" w:hAnsi="Arial" w:cs="Arial"/>
          <w:b/>
          <w:sz w:val="22"/>
          <w:szCs w:val="22"/>
        </w:rPr>
        <w:t>4</w:t>
      </w:r>
      <w:r w:rsidR="003B1E06" w:rsidRPr="00E22825">
        <w:rPr>
          <w:rFonts w:ascii="Arial" w:hAnsi="Arial" w:cs="Arial"/>
          <w:b/>
          <w:sz w:val="22"/>
          <w:szCs w:val="22"/>
        </w:rPr>
        <w:t>5 uri,</w:t>
      </w:r>
      <w:r w:rsidR="003B1E06" w:rsidRPr="00E22825">
        <w:rPr>
          <w:rFonts w:ascii="Arial" w:hAnsi="Arial" w:cs="Arial"/>
          <w:sz w:val="22"/>
          <w:szCs w:val="22"/>
        </w:rPr>
        <w:t xml:space="preserve"> </w:t>
      </w:r>
    </w:p>
    <w:p w:rsidR="0066539A" w:rsidRPr="00E22825" w:rsidRDefault="00C858A4" w:rsidP="00C858A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22825">
        <w:rPr>
          <w:rFonts w:ascii="Arial" w:hAnsi="Arial" w:cs="Arial"/>
          <w:sz w:val="22"/>
          <w:szCs w:val="22"/>
        </w:rPr>
        <w:t xml:space="preserve">za dražbo nepremičnine pod </w:t>
      </w:r>
      <w:r w:rsidRPr="00E22825">
        <w:rPr>
          <w:rFonts w:ascii="Arial" w:hAnsi="Arial" w:cs="Arial"/>
          <w:b/>
          <w:sz w:val="22"/>
          <w:szCs w:val="22"/>
        </w:rPr>
        <w:t xml:space="preserve">točko </w:t>
      </w:r>
      <w:r w:rsidR="00E22825" w:rsidRPr="00E22825">
        <w:rPr>
          <w:rFonts w:ascii="Arial" w:hAnsi="Arial" w:cs="Arial"/>
          <w:b/>
          <w:sz w:val="22"/>
          <w:szCs w:val="22"/>
        </w:rPr>
        <w:t>4</w:t>
      </w:r>
      <w:r w:rsidRPr="00E22825">
        <w:rPr>
          <w:rFonts w:ascii="Arial" w:hAnsi="Arial" w:cs="Arial"/>
          <w:b/>
          <w:sz w:val="22"/>
          <w:szCs w:val="22"/>
        </w:rPr>
        <w:t xml:space="preserve">. </w:t>
      </w:r>
      <w:r w:rsidR="003B1E06" w:rsidRPr="00E22825">
        <w:rPr>
          <w:rFonts w:ascii="Arial" w:hAnsi="Arial" w:cs="Arial"/>
          <w:sz w:val="22"/>
          <w:szCs w:val="22"/>
        </w:rPr>
        <w:t xml:space="preserve">(stanovanje št. 6  - garsonjera na naslovu Rogaška cesta 9) s pričetkom </w:t>
      </w:r>
      <w:r w:rsidR="003B1E06" w:rsidRPr="00E22825">
        <w:rPr>
          <w:rFonts w:ascii="Arial" w:hAnsi="Arial" w:cs="Arial"/>
          <w:b/>
          <w:sz w:val="22"/>
          <w:szCs w:val="22"/>
        </w:rPr>
        <w:t>11.</w:t>
      </w:r>
      <w:r w:rsidR="00E22825" w:rsidRPr="00E22825">
        <w:rPr>
          <w:rFonts w:ascii="Arial" w:hAnsi="Arial" w:cs="Arial"/>
          <w:b/>
          <w:sz w:val="22"/>
          <w:szCs w:val="22"/>
        </w:rPr>
        <w:t>0</w:t>
      </w:r>
      <w:r w:rsidR="001B7B13" w:rsidRPr="00E22825">
        <w:rPr>
          <w:rFonts w:ascii="Arial" w:hAnsi="Arial" w:cs="Arial"/>
          <w:b/>
          <w:sz w:val="22"/>
          <w:szCs w:val="22"/>
        </w:rPr>
        <w:t>0</w:t>
      </w:r>
      <w:r w:rsidR="003B1E06" w:rsidRPr="00E22825">
        <w:rPr>
          <w:rFonts w:ascii="Arial" w:hAnsi="Arial" w:cs="Arial"/>
          <w:b/>
          <w:sz w:val="22"/>
          <w:szCs w:val="22"/>
        </w:rPr>
        <w:t xml:space="preserve"> uri.</w:t>
      </w:r>
      <w:r w:rsidR="003B1E06" w:rsidRPr="00E22825">
        <w:rPr>
          <w:rFonts w:ascii="Arial" w:hAnsi="Arial" w:cs="Arial"/>
          <w:sz w:val="22"/>
          <w:szCs w:val="22"/>
        </w:rPr>
        <w:t xml:space="preserve"> </w:t>
      </w:r>
    </w:p>
    <w:p w:rsidR="00D0692D" w:rsidRPr="00E22825" w:rsidRDefault="003B1E06" w:rsidP="00C858A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22825">
        <w:rPr>
          <w:rFonts w:ascii="Arial" w:hAnsi="Arial" w:cs="Arial"/>
          <w:sz w:val="22"/>
          <w:szCs w:val="22"/>
        </w:rPr>
        <w:t xml:space="preserve">za dražbo nepremičnine pod </w:t>
      </w:r>
      <w:r w:rsidRPr="00E22825">
        <w:rPr>
          <w:rFonts w:ascii="Arial" w:hAnsi="Arial" w:cs="Arial"/>
          <w:b/>
          <w:sz w:val="22"/>
          <w:szCs w:val="22"/>
        </w:rPr>
        <w:t xml:space="preserve">točko </w:t>
      </w:r>
      <w:r w:rsidR="00E22825" w:rsidRPr="00E22825">
        <w:rPr>
          <w:rFonts w:ascii="Arial" w:hAnsi="Arial" w:cs="Arial"/>
          <w:b/>
          <w:sz w:val="22"/>
          <w:szCs w:val="22"/>
        </w:rPr>
        <w:t>5</w:t>
      </w:r>
      <w:r w:rsidRPr="00E22825">
        <w:rPr>
          <w:rFonts w:ascii="Arial" w:hAnsi="Arial" w:cs="Arial"/>
          <w:b/>
          <w:sz w:val="22"/>
          <w:szCs w:val="22"/>
        </w:rPr>
        <w:t xml:space="preserve">. </w:t>
      </w:r>
      <w:r w:rsidRPr="00E22825">
        <w:rPr>
          <w:rFonts w:ascii="Arial" w:hAnsi="Arial" w:cs="Arial"/>
          <w:sz w:val="22"/>
          <w:szCs w:val="22"/>
        </w:rPr>
        <w:t xml:space="preserve">(stanovanje št. 2 - v pritličju na naslovu Kolodvorska 2 Šmarje pri Jelšah) s pričetkom </w:t>
      </w:r>
      <w:r w:rsidRPr="00E22825">
        <w:rPr>
          <w:rFonts w:ascii="Arial" w:hAnsi="Arial" w:cs="Arial"/>
          <w:b/>
          <w:sz w:val="22"/>
          <w:szCs w:val="22"/>
        </w:rPr>
        <w:t>11.</w:t>
      </w:r>
      <w:r w:rsidR="00E22825" w:rsidRPr="00E22825">
        <w:rPr>
          <w:rFonts w:ascii="Arial" w:hAnsi="Arial" w:cs="Arial"/>
          <w:b/>
          <w:sz w:val="22"/>
          <w:szCs w:val="22"/>
        </w:rPr>
        <w:t>1</w:t>
      </w:r>
      <w:r w:rsidR="001B7B13" w:rsidRPr="00E22825">
        <w:rPr>
          <w:rFonts w:ascii="Arial" w:hAnsi="Arial" w:cs="Arial"/>
          <w:b/>
          <w:sz w:val="22"/>
          <w:szCs w:val="22"/>
        </w:rPr>
        <w:t>5</w:t>
      </w:r>
      <w:r w:rsidRPr="00E22825">
        <w:rPr>
          <w:rFonts w:ascii="Arial" w:hAnsi="Arial" w:cs="Arial"/>
          <w:b/>
          <w:sz w:val="22"/>
          <w:szCs w:val="22"/>
        </w:rPr>
        <w:t xml:space="preserve"> uri.</w:t>
      </w:r>
    </w:p>
    <w:p w:rsidR="003B1E06" w:rsidRDefault="003B1E06" w:rsidP="003B1E06">
      <w:pPr>
        <w:jc w:val="both"/>
        <w:rPr>
          <w:rFonts w:ascii="Arial" w:hAnsi="Arial" w:cs="Arial"/>
          <w:sz w:val="22"/>
          <w:szCs w:val="22"/>
        </w:rPr>
      </w:pPr>
    </w:p>
    <w:p w:rsidR="00110DAD" w:rsidRPr="008E6E4E" w:rsidRDefault="00110DAD" w:rsidP="00110DAD">
      <w:p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>Vsi kan</w:t>
      </w:r>
      <w:r w:rsidR="004C6432">
        <w:rPr>
          <w:rFonts w:ascii="Arial" w:hAnsi="Arial" w:cs="Arial"/>
          <w:sz w:val="22"/>
          <w:szCs w:val="22"/>
        </w:rPr>
        <w:t>didati za nakup so se najmanj  eno</w:t>
      </w:r>
      <w:r w:rsidRPr="008E6E4E">
        <w:rPr>
          <w:rFonts w:ascii="Arial" w:hAnsi="Arial" w:cs="Arial"/>
          <w:sz w:val="22"/>
          <w:szCs w:val="22"/>
        </w:rPr>
        <w:t xml:space="preserve"> uro pred pričetkom </w:t>
      </w:r>
      <w:r w:rsidR="00AD03AE" w:rsidRPr="008E6E4E">
        <w:rPr>
          <w:rFonts w:ascii="Arial" w:hAnsi="Arial" w:cs="Arial"/>
          <w:sz w:val="22"/>
          <w:szCs w:val="22"/>
        </w:rPr>
        <w:t xml:space="preserve">posamezne </w:t>
      </w:r>
      <w:r w:rsidRPr="008E6E4E">
        <w:rPr>
          <w:rFonts w:ascii="Arial" w:hAnsi="Arial" w:cs="Arial"/>
          <w:sz w:val="22"/>
          <w:szCs w:val="22"/>
        </w:rPr>
        <w:t>javne dražbe dolžni izkazati z dokazili iz VI. točke te objave.</w:t>
      </w:r>
    </w:p>
    <w:p w:rsidR="00F94891" w:rsidRPr="008E6E4E" w:rsidRDefault="00F94891" w:rsidP="00110DA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10DAD" w:rsidRPr="008E6E4E" w:rsidRDefault="00110DAD" w:rsidP="00110DAD">
      <w:p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b/>
          <w:sz w:val="22"/>
          <w:szCs w:val="22"/>
        </w:rPr>
        <w:t>VI.</w:t>
      </w:r>
      <w:r w:rsidRPr="008E6E4E">
        <w:rPr>
          <w:rFonts w:ascii="Arial" w:hAnsi="Arial" w:cs="Arial"/>
          <w:sz w:val="22"/>
          <w:szCs w:val="22"/>
        </w:rPr>
        <w:t xml:space="preserve"> </w:t>
      </w:r>
      <w:r w:rsidRPr="008E6E4E">
        <w:rPr>
          <w:rFonts w:ascii="Arial" w:hAnsi="Arial" w:cs="Arial"/>
          <w:sz w:val="22"/>
          <w:szCs w:val="22"/>
        </w:rPr>
        <w:tab/>
        <w:t>Pogoji za udeležbo na javni dražbi</w:t>
      </w:r>
    </w:p>
    <w:p w:rsidR="00110DAD" w:rsidRPr="008E6E4E" w:rsidRDefault="00110DAD" w:rsidP="00110DAD">
      <w:pPr>
        <w:jc w:val="both"/>
        <w:rPr>
          <w:rFonts w:ascii="Arial" w:hAnsi="Arial" w:cs="Arial"/>
          <w:sz w:val="22"/>
          <w:szCs w:val="22"/>
        </w:rPr>
      </w:pPr>
    </w:p>
    <w:p w:rsidR="00110DAD" w:rsidRPr="008E6E4E" w:rsidRDefault="00110DAD" w:rsidP="00110DAD">
      <w:p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>Na javni dražbi lahko sodeluje domača ali tuja, pravna ali fizična oseba, ki se pravočasno  priglasi k javni dražbi</w:t>
      </w:r>
      <w:r w:rsidR="008853CD" w:rsidRPr="008E6E4E">
        <w:rPr>
          <w:rFonts w:ascii="Arial" w:hAnsi="Arial" w:cs="Arial"/>
          <w:sz w:val="22"/>
          <w:szCs w:val="22"/>
        </w:rPr>
        <w:t>, tako</w:t>
      </w:r>
      <w:r w:rsidRPr="008E6E4E">
        <w:rPr>
          <w:rFonts w:ascii="Arial" w:hAnsi="Arial" w:cs="Arial"/>
          <w:sz w:val="22"/>
          <w:szCs w:val="22"/>
        </w:rPr>
        <w:t xml:space="preserve"> da:</w:t>
      </w:r>
    </w:p>
    <w:p w:rsidR="00110DAD" w:rsidRPr="008E6E4E" w:rsidRDefault="00110DAD" w:rsidP="00263B9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 xml:space="preserve">plača kavcijo </w:t>
      </w:r>
      <w:r w:rsidR="00E22014">
        <w:rPr>
          <w:rFonts w:ascii="Arial" w:hAnsi="Arial" w:cs="Arial"/>
          <w:sz w:val="22"/>
          <w:szCs w:val="22"/>
        </w:rPr>
        <w:t xml:space="preserve">(najpozneje tri dni pred začetkom javne dražbe) </w:t>
      </w:r>
      <w:r w:rsidRPr="008E6E4E">
        <w:rPr>
          <w:rFonts w:ascii="Arial" w:hAnsi="Arial" w:cs="Arial"/>
          <w:sz w:val="22"/>
          <w:szCs w:val="22"/>
        </w:rPr>
        <w:t xml:space="preserve">in prodajalcu predloži dokazilo o njenem plačilu; </w:t>
      </w:r>
    </w:p>
    <w:p w:rsidR="00110DAD" w:rsidRPr="008E6E4E" w:rsidRDefault="00110DAD" w:rsidP="00263B9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>predloži pooblastilo, ki se mora nanašati na predmet javne dražbe iz tega razpisa, če ponudnika javne dražbe zastopa pooblaščenec;</w:t>
      </w:r>
    </w:p>
    <w:p w:rsidR="00110DAD" w:rsidRPr="008E6E4E" w:rsidRDefault="00110DAD" w:rsidP="00263B9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>predloži izpisek iz sodnega registra v izvirniku, ki ne sme biti starejši od treh mesecev, v primeru, da se na javno dražbo kot dražitelj priglaša pravna oseba;</w:t>
      </w:r>
    </w:p>
    <w:p w:rsidR="00110DAD" w:rsidRPr="008E6E4E" w:rsidRDefault="00110DAD" w:rsidP="00263B9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>predloži izvirnik osebnega dokumenta (potni list ali osebna izkaznica), če se kot dražitelj priglasi fizična oseba;</w:t>
      </w:r>
    </w:p>
    <w:p w:rsidR="00110DAD" w:rsidRPr="008E6E4E" w:rsidRDefault="00110DAD" w:rsidP="00263B9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>predloži priglasitveni list, ki ne sme biti starejši od treh mesecev, če se kot dražitelj prijavi samostojni podjetnik.</w:t>
      </w:r>
    </w:p>
    <w:p w:rsidR="00110DAD" w:rsidRDefault="00110DAD" w:rsidP="00110DAD">
      <w:pPr>
        <w:jc w:val="both"/>
        <w:rPr>
          <w:rFonts w:ascii="Arial" w:hAnsi="Arial" w:cs="Arial"/>
          <w:sz w:val="22"/>
          <w:szCs w:val="22"/>
        </w:rPr>
      </w:pPr>
    </w:p>
    <w:p w:rsidR="00110DAD" w:rsidRDefault="00110DAD" w:rsidP="00110DAD">
      <w:p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>Organizator javne dražbe pred pričetkom le-te preveri in potrdi pravilnost in pravočasnost posameznih prijav.</w:t>
      </w:r>
    </w:p>
    <w:p w:rsidR="002A2F34" w:rsidRPr="008E6E4E" w:rsidRDefault="002A2F34" w:rsidP="00110DAD">
      <w:pPr>
        <w:jc w:val="both"/>
        <w:rPr>
          <w:rFonts w:ascii="Arial" w:hAnsi="Arial" w:cs="Arial"/>
          <w:sz w:val="22"/>
          <w:szCs w:val="22"/>
        </w:rPr>
      </w:pPr>
    </w:p>
    <w:p w:rsidR="002A2F34" w:rsidRDefault="002A2F34" w:rsidP="002A2F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javni dražbi kot dražitelji ne morejo sodelovati cenilec in člani komisije ter z njimi povezane osebe.</w:t>
      </w:r>
    </w:p>
    <w:p w:rsidR="00F94891" w:rsidRPr="008E6E4E" w:rsidRDefault="00F94891" w:rsidP="00110DAD">
      <w:pPr>
        <w:jc w:val="both"/>
        <w:rPr>
          <w:rFonts w:ascii="Arial" w:hAnsi="Arial" w:cs="Arial"/>
          <w:sz w:val="22"/>
          <w:szCs w:val="22"/>
        </w:rPr>
      </w:pPr>
    </w:p>
    <w:p w:rsidR="00110DAD" w:rsidRPr="008E6E4E" w:rsidRDefault="00110DAD" w:rsidP="00110DAD">
      <w:p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b/>
          <w:sz w:val="22"/>
          <w:szCs w:val="22"/>
        </w:rPr>
        <w:t>VII.</w:t>
      </w:r>
      <w:r w:rsidRPr="008E6E4E">
        <w:rPr>
          <w:rFonts w:ascii="Arial" w:hAnsi="Arial" w:cs="Arial"/>
          <w:sz w:val="22"/>
          <w:szCs w:val="22"/>
        </w:rPr>
        <w:t xml:space="preserve"> </w:t>
      </w:r>
      <w:r w:rsidRPr="008E6E4E">
        <w:rPr>
          <w:rFonts w:ascii="Arial" w:hAnsi="Arial" w:cs="Arial"/>
          <w:sz w:val="22"/>
          <w:szCs w:val="22"/>
        </w:rPr>
        <w:tab/>
        <w:t xml:space="preserve">Kavcija </w:t>
      </w:r>
    </w:p>
    <w:p w:rsidR="00110DAD" w:rsidRPr="008E6E4E" w:rsidRDefault="00110DAD" w:rsidP="00110DAD">
      <w:pPr>
        <w:rPr>
          <w:rFonts w:ascii="Arial" w:hAnsi="Arial" w:cs="Arial"/>
          <w:sz w:val="22"/>
          <w:szCs w:val="22"/>
        </w:rPr>
      </w:pPr>
    </w:p>
    <w:p w:rsidR="00110DAD" w:rsidRPr="008E6E4E" w:rsidRDefault="00110DAD" w:rsidP="00110DAD">
      <w:p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 xml:space="preserve">Ponudniki morajo </w:t>
      </w:r>
      <w:r w:rsidR="00E22014">
        <w:rPr>
          <w:rFonts w:ascii="Arial" w:hAnsi="Arial" w:cs="Arial"/>
          <w:sz w:val="22"/>
          <w:szCs w:val="22"/>
        </w:rPr>
        <w:t xml:space="preserve">najpozneje tri dni pred začetkom </w:t>
      </w:r>
      <w:r w:rsidRPr="008E6E4E">
        <w:rPr>
          <w:rFonts w:ascii="Arial" w:hAnsi="Arial" w:cs="Arial"/>
          <w:sz w:val="22"/>
          <w:szCs w:val="22"/>
        </w:rPr>
        <w:t>javne dražbe vplačati kavcijo, ki znaša 10 % izklicne cene, na podračun Občine Šmarje pri Jelšah, št. 01324-0100003720, odprt pri Upravi za javna plačila RS, z navedbo: »plačilo kavcije — javna dražba</w:t>
      </w:r>
      <w:r w:rsidR="00701E29" w:rsidRPr="008E6E4E">
        <w:rPr>
          <w:rFonts w:ascii="Arial" w:hAnsi="Arial" w:cs="Arial"/>
          <w:sz w:val="22"/>
          <w:szCs w:val="22"/>
        </w:rPr>
        <w:t>,</w:t>
      </w:r>
      <w:r w:rsidRPr="008E6E4E">
        <w:rPr>
          <w:rFonts w:ascii="Arial" w:hAnsi="Arial" w:cs="Arial"/>
          <w:sz w:val="22"/>
          <w:szCs w:val="22"/>
        </w:rPr>
        <w:t xml:space="preserve"> s pripisom predmeta dražbe«. </w:t>
      </w:r>
    </w:p>
    <w:p w:rsidR="00110DAD" w:rsidRPr="008E6E4E" w:rsidRDefault="00110DAD" w:rsidP="00110DAD">
      <w:p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>Plačilo kavcije se izbranemu ponudniku vračuna v kupnino, ponudnikom, ki na javni dražbi niso uspeli</w:t>
      </w:r>
      <w:r w:rsidR="00701E29" w:rsidRPr="008E6E4E">
        <w:rPr>
          <w:rFonts w:ascii="Arial" w:hAnsi="Arial" w:cs="Arial"/>
          <w:sz w:val="22"/>
          <w:szCs w:val="22"/>
        </w:rPr>
        <w:t>,</w:t>
      </w:r>
      <w:r w:rsidRPr="008E6E4E">
        <w:rPr>
          <w:rFonts w:ascii="Arial" w:hAnsi="Arial" w:cs="Arial"/>
          <w:sz w:val="22"/>
          <w:szCs w:val="22"/>
        </w:rPr>
        <w:t xml:space="preserve"> pa se kavcija vrne brezobrestno v roku 8 dni po zaključku javne dražbe.</w:t>
      </w:r>
    </w:p>
    <w:p w:rsidR="00110DAD" w:rsidRPr="008E6E4E" w:rsidRDefault="00110DAD" w:rsidP="00110DAD">
      <w:pPr>
        <w:jc w:val="both"/>
        <w:rPr>
          <w:rFonts w:ascii="Arial" w:hAnsi="Arial" w:cs="Arial"/>
          <w:sz w:val="22"/>
          <w:szCs w:val="22"/>
        </w:rPr>
      </w:pPr>
    </w:p>
    <w:p w:rsidR="00110DAD" w:rsidRPr="008E6E4E" w:rsidRDefault="00110DAD" w:rsidP="00110DAD">
      <w:p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>Plačano kavcijo prodajalec zadrži v primeru, če ponudnik</w:t>
      </w:r>
      <w:r w:rsidR="00534C2D" w:rsidRPr="008E6E4E">
        <w:rPr>
          <w:rFonts w:ascii="Arial" w:hAnsi="Arial" w:cs="Arial"/>
          <w:sz w:val="22"/>
          <w:szCs w:val="22"/>
        </w:rPr>
        <w:t xml:space="preserve"> -</w:t>
      </w:r>
      <w:r w:rsidRPr="008E6E4E">
        <w:rPr>
          <w:rFonts w:ascii="Arial" w:hAnsi="Arial" w:cs="Arial"/>
          <w:sz w:val="22"/>
          <w:szCs w:val="22"/>
        </w:rPr>
        <w:t xml:space="preserve"> dražitelj odstopi od javne dražbe ali ne sprejme niti izklicne cene. Prodajalec je upravičen zadržati vplačano kavcijo tudi v primeru, če pride do razveze prodajne pogodbe po krivdi kupca. </w:t>
      </w:r>
    </w:p>
    <w:p w:rsidR="003F60A5" w:rsidRPr="008E6E4E" w:rsidRDefault="003F60A5" w:rsidP="00110DAD">
      <w:pPr>
        <w:jc w:val="both"/>
        <w:rPr>
          <w:rFonts w:ascii="Arial" w:hAnsi="Arial" w:cs="Arial"/>
          <w:sz w:val="22"/>
          <w:szCs w:val="22"/>
        </w:rPr>
      </w:pPr>
    </w:p>
    <w:p w:rsidR="00110DAD" w:rsidRPr="008E6E4E" w:rsidRDefault="00110DAD" w:rsidP="00110DAD">
      <w:p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b/>
          <w:sz w:val="22"/>
          <w:szCs w:val="22"/>
        </w:rPr>
        <w:t>VIII.</w:t>
      </w:r>
      <w:r w:rsidRPr="008E6E4E">
        <w:rPr>
          <w:rFonts w:ascii="Arial" w:hAnsi="Arial" w:cs="Arial"/>
          <w:sz w:val="22"/>
          <w:szCs w:val="22"/>
        </w:rPr>
        <w:tab/>
        <w:t xml:space="preserve">Dodatne informacije </w:t>
      </w:r>
    </w:p>
    <w:p w:rsidR="00110DAD" w:rsidRPr="008E6E4E" w:rsidRDefault="00110DAD" w:rsidP="00110DAD">
      <w:pPr>
        <w:rPr>
          <w:rFonts w:ascii="Arial" w:hAnsi="Arial" w:cs="Arial"/>
          <w:sz w:val="22"/>
          <w:szCs w:val="22"/>
        </w:rPr>
      </w:pPr>
    </w:p>
    <w:p w:rsidR="00110DAD" w:rsidRPr="008E6E4E" w:rsidRDefault="00110DAD" w:rsidP="00110DAD">
      <w:p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>Dodatne informacije o pogojih javne dražbe, natančnejše podatke o predmetnih nepremičninah in informacije za ogled nepremičnin dobijo vsi interesenti na Občini Šmarje pri Jelšah pri kontaktni osebi, mag. Zinki Berk oziroma na telefon: 03 81 71 622.</w:t>
      </w:r>
    </w:p>
    <w:p w:rsidR="003F60A5" w:rsidRPr="008E6E4E" w:rsidRDefault="003F60A5" w:rsidP="00110DA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10DAD" w:rsidRPr="008E6E4E" w:rsidRDefault="00110DAD" w:rsidP="00110DAD">
      <w:p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b/>
          <w:sz w:val="22"/>
          <w:szCs w:val="22"/>
        </w:rPr>
        <w:t>IX.</w:t>
      </w:r>
      <w:r w:rsidRPr="008E6E4E">
        <w:rPr>
          <w:rFonts w:ascii="Arial" w:hAnsi="Arial" w:cs="Arial"/>
          <w:sz w:val="22"/>
          <w:szCs w:val="22"/>
        </w:rPr>
        <w:tab/>
        <w:t xml:space="preserve">Ustavitev postopka </w:t>
      </w:r>
    </w:p>
    <w:p w:rsidR="00110DAD" w:rsidRPr="008E6E4E" w:rsidRDefault="00110DAD" w:rsidP="00110DAD">
      <w:pPr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 xml:space="preserve"> </w:t>
      </w:r>
    </w:p>
    <w:p w:rsidR="00110DAD" w:rsidRPr="008E6E4E" w:rsidRDefault="00E67BAE" w:rsidP="00110DAD">
      <w:p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>Pristojna komisija l</w:t>
      </w:r>
      <w:r w:rsidR="00110DAD" w:rsidRPr="008E6E4E">
        <w:rPr>
          <w:rFonts w:ascii="Arial" w:hAnsi="Arial" w:cs="Arial"/>
          <w:sz w:val="22"/>
          <w:szCs w:val="22"/>
        </w:rPr>
        <w:t>ahko s soglasjem župana postopek prodaje ustavi vse do sklenitve prodajne pogodbe, brez obrazložitve in brez odškodninske odgovornosti. V takšnem primeru je prodajalka dolžna vrniti vsem potencialnim ponudnikom vplačano kavcijo, brezobrestno.</w:t>
      </w:r>
    </w:p>
    <w:p w:rsidR="003F60A5" w:rsidRPr="008E6E4E" w:rsidRDefault="003F60A5" w:rsidP="00110DAD">
      <w:pPr>
        <w:jc w:val="both"/>
        <w:rPr>
          <w:rFonts w:ascii="Arial" w:hAnsi="Arial" w:cs="Arial"/>
          <w:sz w:val="22"/>
          <w:szCs w:val="22"/>
        </w:rPr>
      </w:pPr>
    </w:p>
    <w:p w:rsidR="00110DAD" w:rsidRPr="008E6E4E" w:rsidRDefault="00110DAD" w:rsidP="00110DAD">
      <w:p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b/>
          <w:sz w:val="22"/>
          <w:szCs w:val="22"/>
        </w:rPr>
        <w:t>X.</w:t>
      </w:r>
      <w:r w:rsidRPr="008E6E4E">
        <w:rPr>
          <w:rFonts w:ascii="Arial" w:hAnsi="Arial" w:cs="Arial"/>
          <w:sz w:val="22"/>
          <w:szCs w:val="22"/>
        </w:rPr>
        <w:tab/>
        <w:t>Pravila javne dražbe</w:t>
      </w:r>
    </w:p>
    <w:p w:rsidR="00110DAD" w:rsidRPr="008E6E4E" w:rsidRDefault="00110DAD" w:rsidP="00110DAD">
      <w:pPr>
        <w:rPr>
          <w:rFonts w:ascii="Arial" w:hAnsi="Arial" w:cs="Arial"/>
          <w:sz w:val="22"/>
          <w:szCs w:val="22"/>
        </w:rPr>
      </w:pPr>
    </w:p>
    <w:p w:rsidR="00110DAD" w:rsidRPr="008E6E4E" w:rsidRDefault="00110DAD" w:rsidP="00110DAD">
      <w:p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>Javna dražba se izvaja v skladu z Uredbo o stvarnem premoženju države</w:t>
      </w:r>
      <w:r w:rsidR="00E67BAE" w:rsidRPr="008E6E4E">
        <w:rPr>
          <w:rFonts w:ascii="Arial" w:hAnsi="Arial" w:cs="Arial"/>
          <w:sz w:val="22"/>
          <w:szCs w:val="22"/>
        </w:rPr>
        <w:t xml:space="preserve"> in samoupravnih l</w:t>
      </w:r>
      <w:r w:rsidRPr="008E6E4E">
        <w:rPr>
          <w:rFonts w:ascii="Arial" w:hAnsi="Arial" w:cs="Arial"/>
          <w:sz w:val="22"/>
          <w:szCs w:val="22"/>
        </w:rPr>
        <w:t xml:space="preserve">okalnih skupnosti (Uradni list RS, št. </w:t>
      </w:r>
      <w:r w:rsidR="006043F4">
        <w:rPr>
          <w:rFonts w:ascii="Arial" w:hAnsi="Arial" w:cs="Arial"/>
          <w:sz w:val="22"/>
          <w:szCs w:val="22"/>
        </w:rPr>
        <w:t>31/18</w:t>
      </w:r>
      <w:r w:rsidR="00441B8D">
        <w:rPr>
          <w:rFonts w:ascii="Arial" w:hAnsi="Arial" w:cs="Arial"/>
          <w:sz w:val="22"/>
          <w:szCs w:val="22"/>
        </w:rPr>
        <w:t>)</w:t>
      </w:r>
      <w:r w:rsidRPr="008E6E4E">
        <w:rPr>
          <w:rFonts w:ascii="Arial" w:hAnsi="Arial" w:cs="Arial"/>
          <w:sz w:val="22"/>
          <w:szCs w:val="22"/>
        </w:rPr>
        <w:t xml:space="preserve">. </w:t>
      </w:r>
    </w:p>
    <w:p w:rsidR="001B7B13" w:rsidRPr="008E6E4E" w:rsidRDefault="00110DAD" w:rsidP="00E22825">
      <w:pPr>
        <w:jc w:val="both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 xml:space="preserve">Javna dražba in dražbena pravila so objavljena na spletni strani Občine Šmarje pri Jelšah - </w:t>
      </w:r>
      <w:hyperlink r:id="rId6" w:history="1">
        <w:r w:rsidRPr="008E6E4E">
          <w:rPr>
            <w:rStyle w:val="Hiperpovezava"/>
            <w:rFonts w:ascii="Arial" w:hAnsi="Arial" w:cs="Arial"/>
            <w:sz w:val="22"/>
            <w:szCs w:val="22"/>
          </w:rPr>
          <w:t>www.smarje.si</w:t>
        </w:r>
      </w:hyperlink>
      <w:r w:rsidR="00B31B49">
        <w:rPr>
          <w:rFonts w:ascii="Arial" w:hAnsi="Arial" w:cs="Arial"/>
          <w:sz w:val="22"/>
          <w:szCs w:val="22"/>
        </w:rPr>
        <w:t>.</w:t>
      </w:r>
    </w:p>
    <w:p w:rsidR="00110DAD" w:rsidRPr="008E6E4E" w:rsidRDefault="00110DAD" w:rsidP="00110DAD">
      <w:pPr>
        <w:jc w:val="right"/>
        <w:rPr>
          <w:rFonts w:ascii="Arial" w:hAnsi="Arial" w:cs="Arial"/>
          <w:sz w:val="22"/>
          <w:szCs w:val="22"/>
        </w:rPr>
      </w:pPr>
    </w:p>
    <w:p w:rsidR="002677B0" w:rsidRPr="006043F4" w:rsidRDefault="002677B0" w:rsidP="002677B0">
      <w:pPr>
        <w:outlineLvl w:val="0"/>
        <w:rPr>
          <w:rFonts w:ascii="Arial" w:hAnsi="Arial" w:cs="Arial"/>
          <w:sz w:val="20"/>
          <w:szCs w:val="20"/>
        </w:rPr>
      </w:pPr>
      <w:r w:rsidRPr="006043F4">
        <w:rPr>
          <w:rFonts w:ascii="Arial" w:hAnsi="Arial" w:cs="Arial"/>
          <w:sz w:val="20"/>
          <w:szCs w:val="20"/>
        </w:rPr>
        <w:t xml:space="preserve">Šmarje pri Jelšah, dne </w:t>
      </w:r>
      <w:r w:rsidR="00E22825" w:rsidRPr="006043F4">
        <w:rPr>
          <w:rFonts w:ascii="Arial" w:hAnsi="Arial" w:cs="Arial"/>
          <w:sz w:val="20"/>
          <w:szCs w:val="20"/>
        </w:rPr>
        <w:t>10.7</w:t>
      </w:r>
      <w:r w:rsidR="00B31B49" w:rsidRPr="006043F4">
        <w:rPr>
          <w:rFonts w:ascii="Arial" w:hAnsi="Arial" w:cs="Arial"/>
          <w:sz w:val="20"/>
          <w:szCs w:val="20"/>
        </w:rPr>
        <w:t>.201</w:t>
      </w:r>
      <w:r w:rsidR="001B7B13" w:rsidRPr="006043F4">
        <w:rPr>
          <w:rFonts w:ascii="Arial" w:hAnsi="Arial" w:cs="Arial"/>
          <w:sz w:val="20"/>
          <w:szCs w:val="20"/>
        </w:rPr>
        <w:t>8</w:t>
      </w:r>
    </w:p>
    <w:p w:rsidR="00B31B49" w:rsidRDefault="00B31B49" w:rsidP="00B31B49">
      <w:pPr>
        <w:outlineLvl w:val="0"/>
        <w:rPr>
          <w:rFonts w:ascii="Arial" w:hAnsi="Arial" w:cs="Arial"/>
          <w:sz w:val="22"/>
          <w:szCs w:val="22"/>
        </w:rPr>
      </w:pPr>
      <w:r w:rsidRPr="006043F4">
        <w:rPr>
          <w:rFonts w:ascii="Arial" w:hAnsi="Arial" w:cs="Arial"/>
          <w:sz w:val="20"/>
          <w:szCs w:val="20"/>
        </w:rPr>
        <w:t>Številka: 478-0</w:t>
      </w:r>
      <w:r w:rsidR="006043F4" w:rsidRPr="006043F4">
        <w:rPr>
          <w:rFonts w:ascii="Arial" w:hAnsi="Arial" w:cs="Arial"/>
          <w:sz w:val="20"/>
          <w:szCs w:val="20"/>
        </w:rPr>
        <w:t>126</w:t>
      </w:r>
      <w:r w:rsidRPr="006043F4">
        <w:rPr>
          <w:rFonts w:ascii="Arial" w:hAnsi="Arial" w:cs="Arial"/>
          <w:sz w:val="20"/>
          <w:szCs w:val="20"/>
        </w:rPr>
        <w:t>/201</w:t>
      </w:r>
      <w:r w:rsidR="001B7B13" w:rsidRPr="006043F4">
        <w:rPr>
          <w:rFonts w:ascii="Arial" w:hAnsi="Arial" w:cs="Arial"/>
          <w:sz w:val="20"/>
          <w:szCs w:val="20"/>
        </w:rPr>
        <w:t>8</w:t>
      </w:r>
      <w:r w:rsidRPr="00A23A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10DAD" w:rsidRPr="008E6E4E" w:rsidRDefault="00110DAD" w:rsidP="00B31B49">
      <w:pPr>
        <w:ind w:left="5664"/>
        <w:outlineLvl w:val="0"/>
        <w:rPr>
          <w:rFonts w:ascii="Arial" w:hAnsi="Arial" w:cs="Arial"/>
          <w:sz w:val="22"/>
          <w:szCs w:val="22"/>
        </w:rPr>
      </w:pPr>
      <w:r w:rsidRPr="008E6E4E">
        <w:rPr>
          <w:rFonts w:ascii="Arial" w:hAnsi="Arial" w:cs="Arial"/>
          <w:sz w:val="22"/>
          <w:szCs w:val="22"/>
        </w:rPr>
        <w:t>OBČINA ŠMARJE PRI JELŠAH</w:t>
      </w:r>
    </w:p>
    <w:p w:rsidR="00110DAD" w:rsidRPr="008E6E4E" w:rsidRDefault="00B31B49" w:rsidP="00110DAD">
      <w:pPr>
        <w:ind w:left="42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BC4E10">
        <w:rPr>
          <w:rFonts w:ascii="Arial" w:hAnsi="Arial" w:cs="Arial"/>
          <w:sz w:val="22"/>
          <w:szCs w:val="22"/>
        </w:rPr>
        <w:t xml:space="preserve"> </w:t>
      </w:r>
      <w:r w:rsidR="004E17A7" w:rsidRPr="008E6E4E">
        <w:rPr>
          <w:rFonts w:ascii="Arial" w:hAnsi="Arial" w:cs="Arial"/>
          <w:sz w:val="22"/>
          <w:szCs w:val="22"/>
        </w:rPr>
        <w:t>Stanislav ŠKET</w:t>
      </w:r>
      <w:r w:rsidR="00110DAD" w:rsidRPr="008E6E4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472336" w:rsidRDefault="00B31B49" w:rsidP="00E22014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8E6E4E">
        <w:rPr>
          <w:rFonts w:ascii="Arial" w:hAnsi="Arial" w:cs="Arial"/>
          <w:sz w:val="22"/>
          <w:szCs w:val="22"/>
        </w:rPr>
        <w:t>župan</w:t>
      </w:r>
    </w:p>
    <w:sectPr w:rsidR="00472336" w:rsidSect="00E22825">
      <w:pgSz w:w="11906" w:h="16838"/>
      <w:pgMar w:top="709" w:right="110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5737"/>
    <w:multiLevelType w:val="hybridMultilevel"/>
    <w:tmpl w:val="2806FB64"/>
    <w:lvl w:ilvl="0" w:tplc="8E9A3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112E"/>
    <w:multiLevelType w:val="hybridMultilevel"/>
    <w:tmpl w:val="9638485A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E0716"/>
    <w:multiLevelType w:val="hybridMultilevel"/>
    <w:tmpl w:val="ECBC980A"/>
    <w:lvl w:ilvl="0" w:tplc="8E9A3558">
      <w:start w:val="1"/>
      <w:numFmt w:val="bullet"/>
      <w:lvlText w:val=""/>
      <w:lvlJc w:val="left"/>
      <w:pPr>
        <w:ind w:left="27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8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 w15:restartNumberingAfterBreak="0">
    <w:nsid w:val="1C3B3E8E"/>
    <w:multiLevelType w:val="hybridMultilevel"/>
    <w:tmpl w:val="F1DE5A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47D09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F070219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5303E50"/>
    <w:multiLevelType w:val="hybridMultilevel"/>
    <w:tmpl w:val="057CB7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57757"/>
    <w:multiLevelType w:val="hybridMultilevel"/>
    <w:tmpl w:val="B080ADA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62089"/>
    <w:multiLevelType w:val="hybridMultilevel"/>
    <w:tmpl w:val="0E228000"/>
    <w:lvl w:ilvl="0" w:tplc="513C0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62736E"/>
    <w:multiLevelType w:val="hybridMultilevel"/>
    <w:tmpl w:val="05B8A0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643398"/>
    <w:multiLevelType w:val="hybridMultilevel"/>
    <w:tmpl w:val="7AE64B14"/>
    <w:lvl w:ilvl="0" w:tplc="34D6618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1B142B9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bCs/>
        <w:i w:val="0"/>
        <w:iCs w:val="0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6E792E"/>
    <w:multiLevelType w:val="hybridMultilevel"/>
    <w:tmpl w:val="7B9453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F67EB"/>
    <w:multiLevelType w:val="hybridMultilevel"/>
    <w:tmpl w:val="CEF0523E"/>
    <w:lvl w:ilvl="0" w:tplc="0608B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0745336"/>
    <w:multiLevelType w:val="hybridMultilevel"/>
    <w:tmpl w:val="F9CA7C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F2456"/>
    <w:multiLevelType w:val="hybridMultilevel"/>
    <w:tmpl w:val="78C21C94"/>
    <w:lvl w:ilvl="0" w:tplc="BE0410FE">
      <w:start w:val="1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  <w:b/>
      </w:rPr>
    </w:lvl>
    <w:lvl w:ilvl="1" w:tplc="04240019">
      <w:start w:val="1"/>
      <w:numFmt w:val="lowerLetter"/>
      <w:lvlText w:val="%2."/>
      <w:lvlJc w:val="left"/>
      <w:pPr>
        <w:ind w:left="2508" w:hanging="360"/>
      </w:pPr>
    </w:lvl>
    <w:lvl w:ilvl="2" w:tplc="0424001B" w:tentative="1">
      <w:start w:val="1"/>
      <w:numFmt w:val="lowerRoman"/>
      <w:lvlText w:val="%3."/>
      <w:lvlJc w:val="right"/>
      <w:pPr>
        <w:ind w:left="3228" w:hanging="180"/>
      </w:pPr>
    </w:lvl>
    <w:lvl w:ilvl="3" w:tplc="0424000F" w:tentative="1">
      <w:start w:val="1"/>
      <w:numFmt w:val="decimal"/>
      <w:lvlText w:val="%4."/>
      <w:lvlJc w:val="left"/>
      <w:pPr>
        <w:ind w:left="3948" w:hanging="360"/>
      </w:pPr>
    </w:lvl>
    <w:lvl w:ilvl="4" w:tplc="04240019" w:tentative="1">
      <w:start w:val="1"/>
      <w:numFmt w:val="lowerLetter"/>
      <w:lvlText w:val="%5."/>
      <w:lvlJc w:val="left"/>
      <w:pPr>
        <w:ind w:left="4668" w:hanging="360"/>
      </w:pPr>
    </w:lvl>
    <w:lvl w:ilvl="5" w:tplc="0424001B" w:tentative="1">
      <w:start w:val="1"/>
      <w:numFmt w:val="lowerRoman"/>
      <w:lvlText w:val="%6."/>
      <w:lvlJc w:val="right"/>
      <w:pPr>
        <w:ind w:left="5388" w:hanging="180"/>
      </w:pPr>
    </w:lvl>
    <w:lvl w:ilvl="6" w:tplc="0424000F" w:tentative="1">
      <w:start w:val="1"/>
      <w:numFmt w:val="decimal"/>
      <w:lvlText w:val="%7."/>
      <w:lvlJc w:val="left"/>
      <w:pPr>
        <w:ind w:left="6108" w:hanging="360"/>
      </w:pPr>
    </w:lvl>
    <w:lvl w:ilvl="7" w:tplc="04240019" w:tentative="1">
      <w:start w:val="1"/>
      <w:numFmt w:val="lowerLetter"/>
      <w:lvlText w:val="%8."/>
      <w:lvlJc w:val="left"/>
      <w:pPr>
        <w:ind w:left="6828" w:hanging="360"/>
      </w:pPr>
    </w:lvl>
    <w:lvl w:ilvl="8" w:tplc="0424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752A26E2"/>
    <w:multiLevelType w:val="hybridMultilevel"/>
    <w:tmpl w:val="AE743336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9A16C39"/>
    <w:multiLevelType w:val="hybridMultilevel"/>
    <w:tmpl w:val="543626D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7"/>
  </w:num>
  <w:num w:numId="5">
    <w:abstractNumId w:val="13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4"/>
  </w:num>
  <w:num w:numId="13">
    <w:abstractNumId w:val="12"/>
  </w:num>
  <w:num w:numId="14">
    <w:abstractNumId w:val="8"/>
  </w:num>
  <w:num w:numId="15">
    <w:abstractNumId w:val="14"/>
  </w:num>
  <w:num w:numId="16">
    <w:abstractNumId w:val="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9A6"/>
    <w:rsid w:val="00012032"/>
    <w:rsid w:val="00012942"/>
    <w:rsid w:val="00021AE5"/>
    <w:rsid w:val="00036524"/>
    <w:rsid w:val="000437D0"/>
    <w:rsid w:val="000467CC"/>
    <w:rsid w:val="00051BC2"/>
    <w:rsid w:val="00061B99"/>
    <w:rsid w:val="00064DD0"/>
    <w:rsid w:val="00067CAE"/>
    <w:rsid w:val="00072C39"/>
    <w:rsid w:val="00081F1C"/>
    <w:rsid w:val="000836B2"/>
    <w:rsid w:val="00090401"/>
    <w:rsid w:val="00093DF1"/>
    <w:rsid w:val="000B5056"/>
    <w:rsid w:val="000B52FB"/>
    <w:rsid w:val="000B53FD"/>
    <w:rsid w:val="000B6EB1"/>
    <w:rsid w:val="000C0FA0"/>
    <w:rsid w:val="000C4444"/>
    <w:rsid w:val="000D637D"/>
    <w:rsid w:val="00110DAD"/>
    <w:rsid w:val="00111019"/>
    <w:rsid w:val="00113F46"/>
    <w:rsid w:val="00115EFD"/>
    <w:rsid w:val="00144D24"/>
    <w:rsid w:val="00147BCA"/>
    <w:rsid w:val="00171835"/>
    <w:rsid w:val="001730F2"/>
    <w:rsid w:val="00177045"/>
    <w:rsid w:val="00181E3C"/>
    <w:rsid w:val="00186997"/>
    <w:rsid w:val="001A1324"/>
    <w:rsid w:val="001B7B13"/>
    <w:rsid w:val="001C6816"/>
    <w:rsid w:val="001C7613"/>
    <w:rsid w:val="001E092D"/>
    <w:rsid w:val="001E42CB"/>
    <w:rsid w:val="001E7529"/>
    <w:rsid w:val="001E7CF5"/>
    <w:rsid w:val="001F31A7"/>
    <w:rsid w:val="001F7282"/>
    <w:rsid w:val="00200064"/>
    <w:rsid w:val="002000B3"/>
    <w:rsid w:val="00204559"/>
    <w:rsid w:val="00204FC0"/>
    <w:rsid w:val="0022494A"/>
    <w:rsid w:val="00252F90"/>
    <w:rsid w:val="00255421"/>
    <w:rsid w:val="00263B95"/>
    <w:rsid w:val="002650D9"/>
    <w:rsid w:val="002677B0"/>
    <w:rsid w:val="00272F44"/>
    <w:rsid w:val="00284172"/>
    <w:rsid w:val="002872BD"/>
    <w:rsid w:val="00290397"/>
    <w:rsid w:val="00296E01"/>
    <w:rsid w:val="002A0708"/>
    <w:rsid w:val="002A09FA"/>
    <w:rsid w:val="002A1F84"/>
    <w:rsid w:val="002A2F34"/>
    <w:rsid w:val="002B05CA"/>
    <w:rsid w:val="002B39CD"/>
    <w:rsid w:val="002B5FB5"/>
    <w:rsid w:val="002C4A0A"/>
    <w:rsid w:val="002D03BF"/>
    <w:rsid w:val="002D0EE7"/>
    <w:rsid w:val="002D7210"/>
    <w:rsid w:val="002F438C"/>
    <w:rsid w:val="002F5958"/>
    <w:rsid w:val="002F5F8E"/>
    <w:rsid w:val="002F7810"/>
    <w:rsid w:val="00302236"/>
    <w:rsid w:val="003168EF"/>
    <w:rsid w:val="00327423"/>
    <w:rsid w:val="00336668"/>
    <w:rsid w:val="00345FA5"/>
    <w:rsid w:val="003467D7"/>
    <w:rsid w:val="00357A44"/>
    <w:rsid w:val="003914F0"/>
    <w:rsid w:val="00395344"/>
    <w:rsid w:val="00395A41"/>
    <w:rsid w:val="003A1E41"/>
    <w:rsid w:val="003A565C"/>
    <w:rsid w:val="003A7B8B"/>
    <w:rsid w:val="003B1E06"/>
    <w:rsid w:val="003C0485"/>
    <w:rsid w:val="003C37D4"/>
    <w:rsid w:val="003C752B"/>
    <w:rsid w:val="003E6042"/>
    <w:rsid w:val="003F00C0"/>
    <w:rsid w:val="003F1593"/>
    <w:rsid w:val="003F39F5"/>
    <w:rsid w:val="003F60A5"/>
    <w:rsid w:val="00404ABF"/>
    <w:rsid w:val="00406CA6"/>
    <w:rsid w:val="00413324"/>
    <w:rsid w:val="00422138"/>
    <w:rsid w:val="00423AB6"/>
    <w:rsid w:val="0042551C"/>
    <w:rsid w:val="004417B4"/>
    <w:rsid w:val="00441B8D"/>
    <w:rsid w:val="00442F30"/>
    <w:rsid w:val="0046052D"/>
    <w:rsid w:val="00462C76"/>
    <w:rsid w:val="0046464D"/>
    <w:rsid w:val="00471497"/>
    <w:rsid w:val="00472336"/>
    <w:rsid w:val="0047651C"/>
    <w:rsid w:val="0048216F"/>
    <w:rsid w:val="004A2814"/>
    <w:rsid w:val="004A7F1B"/>
    <w:rsid w:val="004B2A2F"/>
    <w:rsid w:val="004B35E4"/>
    <w:rsid w:val="004B70E1"/>
    <w:rsid w:val="004C0AF4"/>
    <w:rsid w:val="004C3D17"/>
    <w:rsid w:val="004C6432"/>
    <w:rsid w:val="004D163E"/>
    <w:rsid w:val="004D1E32"/>
    <w:rsid w:val="004E17A7"/>
    <w:rsid w:val="004E286A"/>
    <w:rsid w:val="004E2ADB"/>
    <w:rsid w:val="004F0C2C"/>
    <w:rsid w:val="004F2AB6"/>
    <w:rsid w:val="004F2B71"/>
    <w:rsid w:val="00514AEB"/>
    <w:rsid w:val="00516AA4"/>
    <w:rsid w:val="00520B07"/>
    <w:rsid w:val="005254CD"/>
    <w:rsid w:val="00534C2D"/>
    <w:rsid w:val="005372CA"/>
    <w:rsid w:val="005518EB"/>
    <w:rsid w:val="00556783"/>
    <w:rsid w:val="00564302"/>
    <w:rsid w:val="00566BF4"/>
    <w:rsid w:val="00582AD7"/>
    <w:rsid w:val="005872C4"/>
    <w:rsid w:val="005928BE"/>
    <w:rsid w:val="005A4083"/>
    <w:rsid w:val="005A426E"/>
    <w:rsid w:val="005A629F"/>
    <w:rsid w:val="005B6D5F"/>
    <w:rsid w:val="005B79B4"/>
    <w:rsid w:val="005C25F5"/>
    <w:rsid w:val="005E235C"/>
    <w:rsid w:val="005F6C6E"/>
    <w:rsid w:val="00600270"/>
    <w:rsid w:val="00601768"/>
    <w:rsid w:val="006043F4"/>
    <w:rsid w:val="00606381"/>
    <w:rsid w:val="00612E6F"/>
    <w:rsid w:val="00622F9B"/>
    <w:rsid w:val="00626007"/>
    <w:rsid w:val="006406A9"/>
    <w:rsid w:val="00642080"/>
    <w:rsid w:val="006420C8"/>
    <w:rsid w:val="0064543E"/>
    <w:rsid w:val="00656172"/>
    <w:rsid w:val="00661721"/>
    <w:rsid w:val="0066539A"/>
    <w:rsid w:val="0067757B"/>
    <w:rsid w:val="0068230E"/>
    <w:rsid w:val="00691A5C"/>
    <w:rsid w:val="00692901"/>
    <w:rsid w:val="00692BBB"/>
    <w:rsid w:val="006939E4"/>
    <w:rsid w:val="00696405"/>
    <w:rsid w:val="006A067D"/>
    <w:rsid w:val="006A25F1"/>
    <w:rsid w:val="006B59A6"/>
    <w:rsid w:val="006B5CEE"/>
    <w:rsid w:val="006B6895"/>
    <w:rsid w:val="006E0E29"/>
    <w:rsid w:val="006F06F0"/>
    <w:rsid w:val="00701E29"/>
    <w:rsid w:val="007163C4"/>
    <w:rsid w:val="00726AA1"/>
    <w:rsid w:val="00733489"/>
    <w:rsid w:val="00733B32"/>
    <w:rsid w:val="00737AFC"/>
    <w:rsid w:val="00744F76"/>
    <w:rsid w:val="00747877"/>
    <w:rsid w:val="00764B72"/>
    <w:rsid w:val="00787255"/>
    <w:rsid w:val="00797C16"/>
    <w:rsid w:val="007A43E9"/>
    <w:rsid w:val="007B2812"/>
    <w:rsid w:val="007B5FAC"/>
    <w:rsid w:val="007C000A"/>
    <w:rsid w:val="007C3F94"/>
    <w:rsid w:val="007C68BD"/>
    <w:rsid w:val="007E25C0"/>
    <w:rsid w:val="007E37B9"/>
    <w:rsid w:val="007F7B84"/>
    <w:rsid w:val="0080179D"/>
    <w:rsid w:val="008107C7"/>
    <w:rsid w:val="00820B9C"/>
    <w:rsid w:val="00823EA7"/>
    <w:rsid w:val="00832A7F"/>
    <w:rsid w:val="00835879"/>
    <w:rsid w:val="00836901"/>
    <w:rsid w:val="00844A4F"/>
    <w:rsid w:val="00845324"/>
    <w:rsid w:val="0085209A"/>
    <w:rsid w:val="008601B5"/>
    <w:rsid w:val="00861D2F"/>
    <w:rsid w:val="00880323"/>
    <w:rsid w:val="008853CD"/>
    <w:rsid w:val="008A1966"/>
    <w:rsid w:val="008B06B5"/>
    <w:rsid w:val="008B4012"/>
    <w:rsid w:val="008C2E01"/>
    <w:rsid w:val="008D48BC"/>
    <w:rsid w:val="008E0DF7"/>
    <w:rsid w:val="008E6E4E"/>
    <w:rsid w:val="008F0AEF"/>
    <w:rsid w:val="008F4DCC"/>
    <w:rsid w:val="009056F5"/>
    <w:rsid w:val="00931256"/>
    <w:rsid w:val="00936E91"/>
    <w:rsid w:val="00941402"/>
    <w:rsid w:val="00960C36"/>
    <w:rsid w:val="00972EF3"/>
    <w:rsid w:val="009731BE"/>
    <w:rsid w:val="00976AA1"/>
    <w:rsid w:val="009847C9"/>
    <w:rsid w:val="00993C82"/>
    <w:rsid w:val="009B286B"/>
    <w:rsid w:val="009B6192"/>
    <w:rsid w:val="009F5FCE"/>
    <w:rsid w:val="00A03074"/>
    <w:rsid w:val="00A04B7E"/>
    <w:rsid w:val="00A23A91"/>
    <w:rsid w:val="00A2664E"/>
    <w:rsid w:val="00A26FC3"/>
    <w:rsid w:val="00A33405"/>
    <w:rsid w:val="00A37EA3"/>
    <w:rsid w:val="00A42579"/>
    <w:rsid w:val="00A47E94"/>
    <w:rsid w:val="00A61F0D"/>
    <w:rsid w:val="00A72568"/>
    <w:rsid w:val="00A74D6E"/>
    <w:rsid w:val="00A800D4"/>
    <w:rsid w:val="00AC139D"/>
    <w:rsid w:val="00AC4B9E"/>
    <w:rsid w:val="00AC7ABB"/>
    <w:rsid w:val="00AD03AE"/>
    <w:rsid w:val="00AD0CBA"/>
    <w:rsid w:val="00AD1BA5"/>
    <w:rsid w:val="00AD1D1E"/>
    <w:rsid w:val="00AD6D84"/>
    <w:rsid w:val="00AE1577"/>
    <w:rsid w:val="00AE6B04"/>
    <w:rsid w:val="00AE7574"/>
    <w:rsid w:val="00B10477"/>
    <w:rsid w:val="00B12321"/>
    <w:rsid w:val="00B208E0"/>
    <w:rsid w:val="00B279B9"/>
    <w:rsid w:val="00B27CB4"/>
    <w:rsid w:val="00B31B49"/>
    <w:rsid w:val="00B42A70"/>
    <w:rsid w:val="00B508A9"/>
    <w:rsid w:val="00B56B70"/>
    <w:rsid w:val="00B709F1"/>
    <w:rsid w:val="00B91684"/>
    <w:rsid w:val="00BA5E72"/>
    <w:rsid w:val="00BB5D55"/>
    <w:rsid w:val="00BB62BF"/>
    <w:rsid w:val="00BB6CB4"/>
    <w:rsid w:val="00BC2C1B"/>
    <w:rsid w:val="00BC3372"/>
    <w:rsid w:val="00BC4E10"/>
    <w:rsid w:val="00BD47EE"/>
    <w:rsid w:val="00BF0174"/>
    <w:rsid w:val="00BF0485"/>
    <w:rsid w:val="00C10D29"/>
    <w:rsid w:val="00C14DAE"/>
    <w:rsid w:val="00C1597C"/>
    <w:rsid w:val="00C1608A"/>
    <w:rsid w:val="00C16CFF"/>
    <w:rsid w:val="00C217CE"/>
    <w:rsid w:val="00C26FC3"/>
    <w:rsid w:val="00C313F7"/>
    <w:rsid w:val="00C4252D"/>
    <w:rsid w:val="00C42CE8"/>
    <w:rsid w:val="00C511E0"/>
    <w:rsid w:val="00C5130A"/>
    <w:rsid w:val="00C5648E"/>
    <w:rsid w:val="00C611BB"/>
    <w:rsid w:val="00C66D2D"/>
    <w:rsid w:val="00C70FC1"/>
    <w:rsid w:val="00C83EA7"/>
    <w:rsid w:val="00C858A4"/>
    <w:rsid w:val="00C86AD3"/>
    <w:rsid w:val="00C9044E"/>
    <w:rsid w:val="00C973EE"/>
    <w:rsid w:val="00CA37D7"/>
    <w:rsid w:val="00CC2401"/>
    <w:rsid w:val="00CC3697"/>
    <w:rsid w:val="00CD5B12"/>
    <w:rsid w:val="00CE2863"/>
    <w:rsid w:val="00CE4556"/>
    <w:rsid w:val="00CE4A0F"/>
    <w:rsid w:val="00CF5CE4"/>
    <w:rsid w:val="00D01921"/>
    <w:rsid w:val="00D0279B"/>
    <w:rsid w:val="00D0692D"/>
    <w:rsid w:val="00D2708C"/>
    <w:rsid w:val="00D318D5"/>
    <w:rsid w:val="00D34562"/>
    <w:rsid w:val="00D42262"/>
    <w:rsid w:val="00D428F4"/>
    <w:rsid w:val="00D4367A"/>
    <w:rsid w:val="00D43808"/>
    <w:rsid w:val="00D61106"/>
    <w:rsid w:val="00D747BC"/>
    <w:rsid w:val="00D77E63"/>
    <w:rsid w:val="00D906E3"/>
    <w:rsid w:val="00D929EF"/>
    <w:rsid w:val="00D95CA8"/>
    <w:rsid w:val="00DB2857"/>
    <w:rsid w:val="00DD0B52"/>
    <w:rsid w:val="00DD741A"/>
    <w:rsid w:val="00DE29D7"/>
    <w:rsid w:val="00DE5E8D"/>
    <w:rsid w:val="00DE7B9E"/>
    <w:rsid w:val="00DE7C95"/>
    <w:rsid w:val="00DF0FC5"/>
    <w:rsid w:val="00DF21A3"/>
    <w:rsid w:val="00E05D49"/>
    <w:rsid w:val="00E17D87"/>
    <w:rsid w:val="00E20A59"/>
    <w:rsid w:val="00E22014"/>
    <w:rsid w:val="00E22825"/>
    <w:rsid w:val="00E236A9"/>
    <w:rsid w:val="00E27A52"/>
    <w:rsid w:val="00E30A9E"/>
    <w:rsid w:val="00E34800"/>
    <w:rsid w:val="00E34DF4"/>
    <w:rsid w:val="00E50EB5"/>
    <w:rsid w:val="00E575CF"/>
    <w:rsid w:val="00E63B10"/>
    <w:rsid w:val="00E67BAE"/>
    <w:rsid w:val="00E71F71"/>
    <w:rsid w:val="00E7378C"/>
    <w:rsid w:val="00E73A1A"/>
    <w:rsid w:val="00E80F7A"/>
    <w:rsid w:val="00E821CD"/>
    <w:rsid w:val="00E92C0A"/>
    <w:rsid w:val="00E93E3E"/>
    <w:rsid w:val="00EA1694"/>
    <w:rsid w:val="00EA6B1E"/>
    <w:rsid w:val="00EB1E69"/>
    <w:rsid w:val="00EB413E"/>
    <w:rsid w:val="00EB45E9"/>
    <w:rsid w:val="00EB5256"/>
    <w:rsid w:val="00ED0595"/>
    <w:rsid w:val="00ED1EC4"/>
    <w:rsid w:val="00ED5EFB"/>
    <w:rsid w:val="00ED694C"/>
    <w:rsid w:val="00EE56A1"/>
    <w:rsid w:val="00EF32FE"/>
    <w:rsid w:val="00EF537A"/>
    <w:rsid w:val="00EF7B54"/>
    <w:rsid w:val="00F015C3"/>
    <w:rsid w:val="00F16C77"/>
    <w:rsid w:val="00F179A3"/>
    <w:rsid w:val="00F271FE"/>
    <w:rsid w:val="00F43BE5"/>
    <w:rsid w:val="00F51DF9"/>
    <w:rsid w:val="00F532AC"/>
    <w:rsid w:val="00F57D8A"/>
    <w:rsid w:val="00F741D5"/>
    <w:rsid w:val="00F80D2B"/>
    <w:rsid w:val="00F84678"/>
    <w:rsid w:val="00F90123"/>
    <w:rsid w:val="00F915EB"/>
    <w:rsid w:val="00F94891"/>
    <w:rsid w:val="00F9701B"/>
    <w:rsid w:val="00FA6392"/>
    <w:rsid w:val="00FB086B"/>
    <w:rsid w:val="00FB560E"/>
    <w:rsid w:val="00FC2EBF"/>
    <w:rsid w:val="00FC4341"/>
    <w:rsid w:val="00FC469B"/>
    <w:rsid w:val="00FD258B"/>
    <w:rsid w:val="00FD4192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33090F4-A3C8-4A18-8901-DE1B6B5E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59A6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link w:val="TelobesedilaZnak"/>
    <w:rsid w:val="006B59A6"/>
    <w:pPr>
      <w:jc w:val="both"/>
    </w:pPr>
    <w:rPr>
      <w:lang w:val="x-none" w:eastAsia="x-none"/>
    </w:rPr>
  </w:style>
  <w:style w:type="character" w:customStyle="1" w:styleId="TelobesedilaZnak">
    <w:name w:val="Telo besedila Znak"/>
    <w:link w:val="Telobesedila"/>
    <w:locked/>
    <w:rPr>
      <w:rFonts w:cs="Times New Roman"/>
      <w:sz w:val="24"/>
      <w:szCs w:val="24"/>
    </w:rPr>
  </w:style>
  <w:style w:type="character" w:styleId="Hiperpovezava">
    <w:name w:val="Hyperlink"/>
    <w:rsid w:val="006B59A6"/>
    <w:rPr>
      <w:rFonts w:cs="Times New Roman"/>
      <w:color w:val="0000FF"/>
      <w:u w:val="single"/>
    </w:rPr>
  </w:style>
  <w:style w:type="paragraph" w:styleId="Zgradbadokumenta">
    <w:name w:val="Document Map"/>
    <w:basedOn w:val="Navaden"/>
    <w:link w:val="ZgradbadokumentaZnak"/>
    <w:semiHidden/>
    <w:rsid w:val="00F741D5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ZgradbadokumentaZnak">
    <w:name w:val="Zgradba dokumenta Znak"/>
    <w:link w:val="Zgradbadokumenta"/>
    <w:semiHidden/>
    <w:locked/>
    <w:rPr>
      <w:rFonts w:cs="Times New Roman"/>
      <w:sz w:val="2"/>
    </w:rPr>
  </w:style>
  <w:style w:type="paragraph" w:styleId="Besedilooblaka">
    <w:name w:val="Balloon Text"/>
    <w:basedOn w:val="Navaden"/>
    <w:link w:val="BesedilooblakaZnak"/>
    <w:semiHidden/>
    <w:rsid w:val="008B4012"/>
    <w:rPr>
      <w:sz w:val="2"/>
      <w:szCs w:val="20"/>
      <w:lang w:val="x-none" w:eastAsia="x-none"/>
    </w:rPr>
  </w:style>
  <w:style w:type="character" w:customStyle="1" w:styleId="BesedilooblakaZnak">
    <w:name w:val="Besedilo oblačka Znak"/>
    <w:link w:val="Besedilooblaka"/>
    <w:semiHidden/>
    <w:locked/>
    <w:rPr>
      <w:rFonts w:cs="Times New Roman"/>
      <w:sz w:val="2"/>
    </w:rPr>
  </w:style>
  <w:style w:type="paragraph" w:customStyle="1" w:styleId="ListParagraph">
    <w:name w:val="List Paragraph"/>
    <w:basedOn w:val="Navaden"/>
    <w:rsid w:val="00AE1577"/>
    <w:pPr>
      <w:ind w:left="720"/>
    </w:pPr>
  </w:style>
  <w:style w:type="paragraph" w:styleId="Odstavekseznama">
    <w:name w:val="List Paragraph"/>
    <w:basedOn w:val="Navaden"/>
    <w:uiPriority w:val="34"/>
    <w:qFormat/>
    <w:rsid w:val="00D438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je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ŠMARJE PRI JELŠAH, Aškerčev trg 12, Šmarje pri Jelšah, objavlja na podlagi 40</vt:lpstr>
    </vt:vector>
  </TitlesOfParts>
  <Company>OBCINA SMARJE PRI JELSAH</Company>
  <LinksUpToDate>false</LinksUpToDate>
  <CharactersWithSpaces>9338</CharactersWithSpaces>
  <SharedDoc>false</SharedDoc>
  <HLinks>
    <vt:vector size="6" baseType="variant">
      <vt:variant>
        <vt:i4>1310809</vt:i4>
      </vt:variant>
      <vt:variant>
        <vt:i4>0</vt:i4>
      </vt:variant>
      <vt:variant>
        <vt:i4>0</vt:i4>
      </vt:variant>
      <vt:variant>
        <vt:i4>5</vt:i4>
      </vt:variant>
      <vt:variant>
        <vt:lpwstr>http://www.smarje.si/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ŠMARJE PRI JELŠAH, Aškerčev trg 12, Šmarje pri Jelšah, objavlja na podlagi 40</dc:title>
  <dc:subject/>
  <dc:creator>OBCINA SMARJE PRI JELSAH</dc:creator>
  <cp:keywords/>
  <cp:lastModifiedBy>Klemen Jančič</cp:lastModifiedBy>
  <cp:revision>2</cp:revision>
  <cp:lastPrinted>2018-07-10T10:24:00Z</cp:lastPrinted>
  <dcterms:created xsi:type="dcterms:W3CDTF">2018-07-11T10:41:00Z</dcterms:created>
  <dcterms:modified xsi:type="dcterms:W3CDTF">2018-07-11T10:41:00Z</dcterms:modified>
</cp:coreProperties>
</file>