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1E0" w:firstRow="1" w:lastRow="1" w:firstColumn="1" w:lastColumn="1" w:noHBand="0" w:noVBand="0"/>
      </w:tblPr>
      <w:tblGrid>
        <w:gridCol w:w="714"/>
        <w:gridCol w:w="5026"/>
        <w:gridCol w:w="1065"/>
        <w:gridCol w:w="2976"/>
      </w:tblGrid>
      <w:tr w:rsidR="0024712D" w:rsidRPr="00F20820" w14:paraId="26856D59" w14:textId="77777777" w:rsidTr="0047463A">
        <w:trPr>
          <w:trHeight w:val="255"/>
        </w:trPr>
        <w:tc>
          <w:tcPr>
            <w:tcW w:w="714" w:type="dxa"/>
            <w:vMerge w:val="restart"/>
            <w:tcMar>
              <w:left w:w="0" w:type="dxa"/>
              <w:right w:w="0" w:type="dxa"/>
            </w:tcMar>
            <w:vAlign w:val="center"/>
          </w:tcPr>
          <w:p w14:paraId="52A38EC9" w14:textId="77777777" w:rsidR="0024712D" w:rsidRPr="00F20820" w:rsidRDefault="001D2674" w:rsidP="001D2674">
            <w:pPr>
              <w:pStyle w:val="Brezrazmikov"/>
              <w:jc w:val="center"/>
              <w:rPr>
                <w:rFonts w:ascii="Candara" w:hAnsi="Candara"/>
              </w:rPr>
            </w:pPr>
            <w:r w:rsidRPr="00F20820">
              <w:rPr>
                <w:rFonts w:ascii="Candara" w:hAnsi="Candara"/>
                <w:noProof/>
              </w:rPr>
              <w:drawing>
                <wp:inline distT="0" distB="0" distL="0" distR="0" wp14:anchorId="6C3A8C74" wp14:editId="1A694694">
                  <wp:extent cx="337185" cy="447675"/>
                  <wp:effectExtent l="0" t="0" r="5715" b="9525"/>
                  <wp:docPr id="4"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 cy="447675"/>
                          </a:xfrm>
                          <a:prstGeom prst="rect">
                            <a:avLst/>
                          </a:prstGeom>
                          <a:noFill/>
                          <a:ln w="9525">
                            <a:noFill/>
                            <a:miter lim="800000"/>
                            <a:headEnd/>
                            <a:tailEnd/>
                          </a:ln>
                        </pic:spPr>
                      </pic:pic>
                    </a:graphicData>
                  </a:graphic>
                </wp:inline>
              </w:drawing>
            </w:r>
          </w:p>
        </w:tc>
        <w:tc>
          <w:tcPr>
            <w:tcW w:w="5026" w:type="dxa"/>
            <w:tcMar>
              <w:left w:w="0" w:type="dxa"/>
              <w:right w:w="0" w:type="dxa"/>
            </w:tcMar>
            <w:vAlign w:val="bottom"/>
          </w:tcPr>
          <w:p w14:paraId="67A9935B" w14:textId="77777777" w:rsidR="0024712D" w:rsidRPr="006523AB" w:rsidRDefault="0024712D" w:rsidP="001D2674">
            <w:pPr>
              <w:pStyle w:val="Brezrazmikov"/>
              <w:rPr>
                <w:rFonts w:ascii="Candara" w:hAnsi="Candara"/>
                <w:b/>
                <w:w w:val="104"/>
                <w:sz w:val="22"/>
                <w:szCs w:val="22"/>
              </w:rPr>
            </w:pPr>
            <w:r w:rsidRPr="006523AB">
              <w:rPr>
                <w:rFonts w:ascii="Candara" w:hAnsi="Candara" w:cs="Arial"/>
                <w:b/>
                <w:w w:val="104"/>
                <w:sz w:val="22"/>
                <w:szCs w:val="22"/>
              </w:rPr>
              <w:t xml:space="preserve">OBČINA </w:t>
            </w:r>
            <w:r w:rsidR="001D2674" w:rsidRPr="006523AB">
              <w:rPr>
                <w:rFonts w:ascii="Candara" w:hAnsi="Candara" w:cs="Arial"/>
                <w:b/>
                <w:w w:val="104"/>
                <w:sz w:val="22"/>
                <w:szCs w:val="22"/>
              </w:rPr>
              <w:t>ŠMARJE PRI JELŠAH</w:t>
            </w:r>
          </w:p>
        </w:tc>
        <w:tc>
          <w:tcPr>
            <w:tcW w:w="4041" w:type="dxa"/>
            <w:gridSpan w:val="2"/>
            <w:tcMar>
              <w:left w:w="0" w:type="dxa"/>
              <w:right w:w="0" w:type="dxa"/>
            </w:tcMar>
            <w:vAlign w:val="bottom"/>
          </w:tcPr>
          <w:p w14:paraId="6F86EED6" w14:textId="77777777" w:rsidR="0024712D" w:rsidRPr="00F20820" w:rsidRDefault="0024712D" w:rsidP="0060443E">
            <w:pPr>
              <w:pStyle w:val="Brezrazmikov"/>
              <w:rPr>
                <w:rFonts w:ascii="Candara" w:hAnsi="Candara" w:cs="Arial"/>
                <w:sz w:val="16"/>
                <w:szCs w:val="16"/>
              </w:rPr>
            </w:pPr>
          </w:p>
        </w:tc>
      </w:tr>
      <w:tr w:rsidR="0024712D" w:rsidRPr="00F20820" w14:paraId="43400146" w14:textId="77777777" w:rsidTr="0047463A">
        <w:trPr>
          <w:trHeight w:val="255"/>
        </w:trPr>
        <w:tc>
          <w:tcPr>
            <w:tcW w:w="714" w:type="dxa"/>
            <w:vMerge/>
            <w:tcMar>
              <w:left w:w="0" w:type="dxa"/>
              <w:right w:w="0" w:type="dxa"/>
            </w:tcMar>
            <w:vAlign w:val="bottom"/>
          </w:tcPr>
          <w:p w14:paraId="67C0AE7F" w14:textId="77777777" w:rsidR="0024712D" w:rsidRPr="00F20820" w:rsidRDefault="0024712D" w:rsidP="0060443E">
            <w:pPr>
              <w:pStyle w:val="Brezrazmikov"/>
              <w:rPr>
                <w:rFonts w:ascii="Candara" w:hAnsi="Candara"/>
              </w:rPr>
            </w:pPr>
          </w:p>
        </w:tc>
        <w:tc>
          <w:tcPr>
            <w:tcW w:w="5026" w:type="dxa"/>
            <w:tcMar>
              <w:left w:w="0" w:type="dxa"/>
              <w:right w:w="0" w:type="dxa"/>
            </w:tcMar>
            <w:vAlign w:val="bottom"/>
          </w:tcPr>
          <w:p w14:paraId="65F31CB2" w14:textId="1BAF4A90" w:rsidR="0024712D" w:rsidRPr="006523AB" w:rsidRDefault="006542EB" w:rsidP="00277B4D">
            <w:pPr>
              <w:pStyle w:val="Brezrazmikov"/>
              <w:rPr>
                <w:rFonts w:ascii="Candara" w:hAnsi="Candara"/>
                <w:b/>
                <w:sz w:val="22"/>
                <w:szCs w:val="22"/>
              </w:rPr>
            </w:pPr>
            <w:r>
              <w:rPr>
                <w:rFonts w:ascii="Candara" w:hAnsi="Candara"/>
                <w:b/>
                <w:sz w:val="22"/>
                <w:szCs w:val="22"/>
              </w:rPr>
              <w:t>Oddelek za gospodarstvo</w:t>
            </w:r>
          </w:p>
        </w:tc>
        <w:tc>
          <w:tcPr>
            <w:tcW w:w="4041" w:type="dxa"/>
            <w:gridSpan w:val="2"/>
            <w:tcMar>
              <w:left w:w="0" w:type="dxa"/>
              <w:right w:w="0" w:type="dxa"/>
            </w:tcMar>
            <w:vAlign w:val="bottom"/>
          </w:tcPr>
          <w:p w14:paraId="3AA0BB58" w14:textId="77777777" w:rsidR="0024712D" w:rsidRPr="00F20820" w:rsidRDefault="0024712D" w:rsidP="0060443E">
            <w:pPr>
              <w:pStyle w:val="Brezrazmikov"/>
              <w:rPr>
                <w:rFonts w:ascii="Candara" w:hAnsi="Candara" w:cs="Arial"/>
                <w:sz w:val="16"/>
                <w:szCs w:val="16"/>
              </w:rPr>
            </w:pPr>
          </w:p>
        </w:tc>
      </w:tr>
      <w:tr w:rsidR="0024712D" w:rsidRPr="00F20820" w14:paraId="1B08C965" w14:textId="77777777" w:rsidTr="0047463A">
        <w:trPr>
          <w:trHeight w:val="255"/>
        </w:trPr>
        <w:tc>
          <w:tcPr>
            <w:tcW w:w="714" w:type="dxa"/>
            <w:vMerge/>
            <w:tcMar>
              <w:left w:w="0" w:type="dxa"/>
              <w:right w:w="0" w:type="dxa"/>
            </w:tcMar>
            <w:vAlign w:val="bottom"/>
          </w:tcPr>
          <w:p w14:paraId="097DC043" w14:textId="77777777" w:rsidR="0024712D" w:rsidRPr="00F20820" w:rsidRDefault="0024712D" w:rsidP="0060443E">
            <w:pPr>
              <w:pStyle w:val="Brezrazmikov"/>
              <w:rPr>
                <w:rFonts w:ascii="Candara" w:hAnsi="Candara"/>
              </w:rPr>
            </w:pPr>
          </w:p>
        </w:tc>
        <w:tc>
          <w:tcPr>
            <w:tcW w:w="5026" w:type="dxa"/>
            <w:tcMar>
              <w:left w:w="0" w:type="dxa"/>
              <w:right w:w="0" w:type="dxa"/>
            </w:tcMar>
            <w:vAlign w:val="bottom"/>
          </w:tcPr>
          <w:p w14:paraId="3845780C" w14:textId="77777777" w:rsidR="0024712D" w:rsidRPr="006523AB" w:rsidRDefault="001D2674" w:rsidP="0060443E">
            <w:pPr>
              <w:pStyle w:val="Brezrazmikov"/>
              <w:rPr>
                <w:rFonts w:ascii="Candara" w:hAnsi="Candara"/>
                <w:sz w:val="20"/>
                <w:szCs w:val="20"/>
              </w:rPr>
            </w:pPr>
            <w:r w:rsidRPr="006523AB">
              <w:rPr>
                <w:rFonts w:ascii="Candara" w:hAnsi="Candara" w:cs="Arial"/>
                <w:w w:val="101"/>
                <w:sz w:val="20"/>
                <w:szCs w:val="20"/>
              </w:rPr>
              <w:t>Aškerčev trg 15, 3240 Šmarje pri Jelšah</w:t>
            </w:r>
          </w:p>
        </w:tc>
        <w:tc>
          <w:tcPr>
            <w:tcW w:w="4041" w:type="dxa"/>
            <w:gridSpan w:val="2"/>
            <w:tcMar>
              <w:left w:w="0" w:type="dxa"/>
              <w:right w:w="0" w:type="dxa"/>
            </w:tcMar>
            <w:vAlign w:val="bottom"/>
          </w:tcPr>
          <w:p w14:paraId="5C1B368E" w14:textId="77777777" w:rsidR="0024712D" w:rsidRPr="00F20820" w:rsidRDefault="0024712D" w:rsidP="0060443E">
            <w:pPr>
              <w:pStyle w:val="Brezrazmikov"/>
              <w:rPr>
                <w:rFonts w:ascii="Candara" w:hAnsi="Candara" w:cs="Arial"/>
                <w:sz w:val="16"/>
                <w:szCs w:val="16"/>
              </w:rPr>
            </w:pPr>
          </w:p>
        </w:tc>
      </w:tr>
      <w:tr w:rsidR="0024712D" w:rsidRPr="00F20820" w14:paraId="4C62CBB2" w14:textId="77777777" w:rsidTr="0047463A">
        <w:trPr>
          <w:trHeight w:hRule="exact" w:val="170"/>
        </w:trPr>
        <w:tc>
          <w:tcPr>
            <w:tcW w:w="714" w:type="dxa"/>
            <w:vMerge w:val="restart"/>
            <w:tcMar>
              <w:left w:w="0" w:type="dxa"/>
              <w:right w:w="0" w:type="dxa"/>
            </w:tcMar>
            <w:vAlign w:val="bottom"/>
          </w:tcPr>
          <w:p w14:paraId="3B22D912" w14:textId="77777777" w:rsidR="0024712D" w:rsidRPr="00F20820" w:rsidRDefault="0024712D" w:rsidP="0060443E">
            <w:pPr>
              <w:pStyle w:val="Brezrazmikov"/>
              <w:rPr>
                <w:rFonts w:ascii="Candara" w:hAnsi="Candara"/>
                <w:strike/>
                <w:color w:val="FF0000"/>
                <w:sz w:val="16"/>
                <w:szCs w:val="16"/>
              </w:rPr>
            </w:pPr>
          </w:p>
        </w:tc>
        <w:tc>
          <w:tcPr>
            <w:tcW w:w="9067" w:type="dxa"/>
            <w:gridSpan w:val="3"/>
            <w:tcMar>
              <w:left w:w="0" w:type="dxa"/>
              <w:right w:w="0" w:type="dxa"/>
            </w:tcMar>
            <w:vAlign w:val="bottom"/>
          </w:tcPr>
          <w:p w14:paraId="42EE55EA" w14:textId="77777777" w:rsidR="0024712D" w:rsidRPr="00F20820" w:rsidRDefault="0024712D" w:rsidP="0060443E">
            <w:pPr>
              <w:pStyle w:val="Brezrazmikov"/>
              <w:rPr>
                <w:rFonts w:ascii="Candara" w:hAnsi="Candara" w:cs="Arial"/>
                <w:strike/>
                <w:color w:val="FF0000"/>
                <w:sz w:val="10"/>
                <w:szCs w:val="10"/>
              </w:rPr>
            </w:pPr>
          </w:p>
        </w:tc>
      </w:tr>
      <w:tr w:rsidR="0024712D" w:rsidRPr="00F20820" w14:paraId="6F5F5B1E" w14:textId="77777777" w:rsidTr="0047463A">
        <w:trPr>
          <w:trHeight w:hRule="exact" w:val="227"/>
        </w:trPr>
        <w:tc>
          <w:tcPr>
            <w:tcW w:w="714" w:type="dxa"/>
            <w:vMerge/>
            <w:tcMar>
              <w:left w:w="0" w:type="dxa"/>
              <w:right w:w="0" w:type="dxa"/>
            </w:tcMar>
            <w:vAlign w:val="bottom"/>
          </w:tcPr>
          <w:p w14:paraId="052D55C4" w14:textId="77777777" w:rsidR="0024712D" w:rsidRPr="00F20820" w:rsidRDefault="0024712D" w:rsidP="0060443E">
            <w:pPr>
              <w:pStyle w:val="Brezrazmikov"/>
              <w:rPr>
                <w:rFonts w:ascii="Candara" w:hAnsi="Candara"/>
                <w:sz w:val="16"/>
                <w:szCs w:val="16"/>
              </w:rPr>
            </w:pPr>
          </w:p>
        </w:tc>
        <w:tc>
          <w:tcPr>
            <w:tcW w:w="6091" w:type="dxa"/>
            <w:gridSpan w:val="2"/>
            <w:tcMar>
              <w:left w:w="0" w:type="dxa"/>
              <w:right w:w="0" w:type="dxa"/>
            </w:tcMar>
            <w:vAlign w:val="bottom"/>
          </w:tcPr>
          <w:p w14:paraId="373FFB79" w14:textId="77777777" w:rsidR="0024712D" w:rsidRPr="00F20820" w:rsidRDefault="0024712D" w:rsidP="0060443E">
            <w:pPr>
              <w:pStyle w:val="Brezrazmikov"/>
              <w:rPr>
                <w:rFonts w:ascii="Candara" w:hAnsi="Candara"/>
                <w:strike/>
                <w:color w:val="FF0000"/>
                <w:sz w:val="16"/>
                <w:szCs w:val="16"/>
              </w:rPr>
            </w:pPr>
          </w:p>
        </w:tc>
        <w:tc>
          <w:tcPr>
            <w:tcW w:w="2976" w:type="dxa"/>
            <w:tcMar>
              <w:left w:w="0" w:type="dxa"/>
              <w:right w:w="0" w:type="dxa"/>
            </w:tcMar>
            <w:vAlign w:val="bottom"/>
          </w:tcPr>
          <w:p w14:paraId="2C9F1E6F" w14:textId="77777777" w:rsidR="0024712D" w:rsidRPr="006523AB" w:rsidRDefault="0024712D" w:rsidP="009105E7">
            <w:pPr>
              <w:pStyle w:val="Brezrazmikov"/>
              <w:rPr>
                <w:rFonts w:ascii="Candara" w:hAnsi="Candara" w:cs="Arial"/>
                <w:sz w:val="20"/>
                <w:szCs w:val="20"/>
              </w:rPr>
            </w:pPr>
            <w:r w:rsidRPr="006523AB">
              <w:rPr>
                <w:rFonts w:ascii="Candara" w:hAnsi="Candara" w:cs="Arial"/>
                <w:sz w:val="20"/>
                <w:szCs w:val="20"/>
              </w:rPr>
              <w:t xml:space="preserve">T: 03 81 </w:t>
            </w:r>
            <w:r w:rsidR="001D2674" w:rsidRPr="006523AB">
              <w:rPr>
                <w:rFonts w:ascii="Candara" w:hAnsi="Candara" w:cs="Arial"/>
                <w:sz w:val="20"/>
                <w:szCs w:val="20"/>
              </w:rPr>
              <w:t>71 6</w:t>
            </w:r>
            <w:r w:rsidR="009105E7">
              <w:rPr>
                <w:rFonts w:ascii="Candara" w:hAnsi="Candara" w:cs="Arial"/>
                <w:sz w:val="20"/>
                <w:szCs w:val="20"/>
              </w:rPr>
              <w:t>00</w:t>
            </w:r>
          </w:p>
        </w:tc>
      </w:tr>
      <w:tr w:rsidR="0024712D" w:rsidRPr="00F20820" w14:paraId="48E3444D" w14:textId="77777777" w:rsidTr="0047463A">
        <w:trPr>
          <w:trHeight w:hRule="exact" w:val="227"/>
        </w:trPr>
        <w:tc>
          <w:tcPr>
            <w:tcW w:w="714" w:type="dxa"/>
            <w:vMerge/>
            <w:tcMar>
              <w:left w:w="0" w:type="dxa"/>
              <w:right w:w="0" w:type="dxa"/>
            </w:tcMar>
            <w:vAlign w:val="bottom"/>
          </w:tcPr>
          <w:p w14:paraId="38378316" w14:textId="77777777" w:rsidR="0024712D" w:rsidRPr="00F20820" w:rsidRDefault="0024712D" w:rsidP="0060443E">
            <w:pPr>
              <w:pStyle w:val="Brezrazmikov"/>
              <w:rPr>
                <w:rFonts w:ascii="Candara" w:hAnsi="Candara"/>
                <w:sz w:val="16"/>
                <w:szCs w:val="16"/>
              </w:rPr>
            </w:pPr>
          </w:p>
        </w:tc>
        <w:tc>
          <w:tcPr>
            <w:tcW w:w="6091" w:type="dxa"/>
            <w:gridSpan w:val="2"/>
            <w:tcMar>
              <w:left w:w="0" w:type="dxa"/>
              <w:right w:w="0" w:type="dxa"/>
            </w:tcMar>
            <w:vAlign w:val="bottom"/>
          </w:tcPr>
          <w:p w14:paraId="44ACC021" w14:textId="77777777" w:rsidR="0024712D" w:rsidRPr="00F20820" w:rsidRDefault="0024712D" w:rsidP="0060443E">
            <w:pPr>
              <w:pStyle w:val="Brezrazmikov"/>
              <w:rPr>
                <w:rFonts w:ascii="Candara" w:hAnsi="Candara"/>
                <w:strike/>
                <w:color w:val="FF0000"/>
                <w:sz w:val="16"/>
                <w:szCs w:val="16"/>
              </w:rPr>
            </w:pPr>
          </w:p>
        </w:tc>
        <w:tc>
          <w:tcPr>
            <w:tcW w:w="2976" w:type="dxa"/>
            <w:tcMar>
              <w:left w:w="0" w:type="dxa"/>
              <w:right w:w="0" w:type="dxa"/>
            </w:tcMar>
            <w:vAlign w:val="bottom"/>
          </w:tcPr>
          <w:p w14:paraId="3253835D" w14:textId="77777777" w:rsidR="0024712D" w:rsidRPr="006523AB" w:rsidRDefault="001D2674" w:rsidP="00412CB1">
            <w:pPr>
              <w:pStyle w:val="Brezrazmikov"/>
              <w:rPr>
                <w:rFonts w:ascii="Candara" w:hAnsi="Candara" w:cs="Arial"/>
                <w:sz w:val="20"/>
                <w:szCs w:val="20"/>
              </w:rPr>
            </w:pPr>
            <w:r w:rsidRPr="006523AB">
              <w:rPr>
                <w:rFonts w:ascii="Candara" w:hAnsi="Candara" w:cs="Arial"/>
                <w:sz w:val="20"/>
                <w:szCs w:val="20"/>
              </w:rPr>
              <w:t xml:space="preserve">E: </w:t>
            </w:r>
            <w:r w:rsidR="00412CB1">
              <w:rPr>
                <w:rFonts w:ascii="Candara" w:hAnsi="Candara" w:cs="Arial"/>
                <w:sz w:val="20"/>
                <w:szCs w:val="20"/>
              </w:rPr>
              <w:t>obcina</w:t>
            </w:r>
            <w:r w:rsidRPr="006523AB">
              <w:rPr>
                <w:rFonts w:ascii="Candara" w:hAnsi="Candara" w:cs="Arial"/>
                <w:sz w:val="20"/>
                <w:szCs w:val="20"/>
              </w:rPr>
              <w:t>@smarje.si</w:t>
            </w:r>
          </w:p>
        </w:tc>
      </w:tr>
      <w:tr w:rsidR="0024712D" w:rsidRPr="00F20820" w14:paraId="38588FD8" w14:textId="77777777" w:rsidTr="0047463A">
        <w:trPr>
          <w:trHeight w:hRule="exact" w:val="227"/>
        </w:trPr>
        <w:tc>
          <w:tcPr>
            <w:tcW w:w="714" w:type="dxa"/>
            <w:vMerge/>
            <w:tcMar>
              <w:left w:w="0" w:type="dxa"/>
              <w:right w:w="0" w:type="dxa"/>
            </w:tcMar>
            <w:vAlign w:val="bottom"/>
          </w:tcPr>
          <w:p w14:paraId="51C01CAE" w14:textId="77777777" w:rsidR="0024712D" w:rsidRPr="00F20820" w:rsidRDefault="0024712D" w:rsidP="0060443E">
            <w:pPr>
              <w:pStyle w:val="Brezrazmikov"/>
              <w:rPr>
                <w:rFonts w:ascii="Candara" w:hAnsi="Candara"/>
                <w:sz w:val="16"/>
                <w:szCs w:val="16"/>
              </w:rPr>
            </w:pPr>
          </w:p>
        </w:tc>
        <w:tc>
          <w:tcPr>
            <w:tcW w:w="6091" w:type="dxa"/>
            <w:gridSpan w:val="2"/>
            <w:tcMar>
              <w:left w:w="0" w:type="dxa"/>
              <w:right w:w="0" w:type="dxa"/>
            </w:tcMar>
            <w:vAlign w:val="bottom"/>
          </w:tcPr>
          <w:p w14:paraId="52192FD4" w14:textId="77777777" w:rsidR="0024712D" w:rsidRPr="00F20820" w:rsidRDefault="0024712D" w:rsidP="0060443E">
            <w:pPr>
              <w:pStyle w:val="Brezrazmikov"/>
              <w:rPr>
                <w:rFonts w:ascii="Candara" w:hAnsi="Candara" w:cs="Arial"/>
                <w:strike/>
                <w:color w:val="FF0000"/>
                <w:sz w:val="20"/>
                <w:szCs w:val="20"/>
              </w:rPr>
            </w:pPr>
          </w:p>
        </w:tc>
        <w:tc>
          <w:tcPr>
            <w:tcW w:w="2976" w:type="dxa"/>
            <w:tcMar>
              <w:left w:w="0" w:type="dxa"/>
              <w:right w:w="0" w:type="dxa"/>
            </w:tcMar>
            <w:vAlign w:val="bottom"/>
          </w:tcPr>
          <w:p w14:paraId="2B4CB215" w14:textId="77777777" w:rsidR="0024712D" w:rsidRPr="006523AB" w:rsidRDefault="001D2674" w:rsidP="001D2674">
            <w:pPr>
              <w:pStyle w:val="Brezrazmikov"/>
              <w:rPr>
                <w:rFonts w:ascii="Candara" w:hAnsi="Candara" w:cs="Arial"/>
                <w:sz w:val="20"/>
                <w:szCs w:val="20"/>
              </w:rPr>
            </w:pPr>
            <w:r w:rsidRPr="006523AB">
              <w:rPr>
                <w:rFonts w:ascii="Candara" w:hAnsi="Candara" w:cs="Arial"/>
                <w:sz w:val="20"/>
                <w:szCs w:val="20"/>
              </w:rPr>
              <w:t>www.smarje.si</w:t>
            </w:r>
          </w:p>
        </w:tc>
      </w:tr>
    </w:tbl>
    <w:p w14:paraId="38931E7F" w14:textId="77777777" w:rsidR="0001656C" w:rsidRDefault="0001656C" w:rsidP="0024712D">
      <w:pPr>
        <w:rPr>
          <w:rFonts w:ascii="Candara" w:hAnsi="Candara"/>
        </w:rPr>
      </w:pPr>
    </w:p>
    <w:p w14:paraId="7F05BD7B" w14:textId="77777777" w:rsidR="00CB4471" w:rsidRDefault="00CB4471" w:rsidP="0024712D">
      <w:pPr>
        <w:rPr>
          <w:rFonts w:ascii="Candara" w:hAnsi="Candara"/>
        </w:rPr>
      </w:pPr>
    </w:p>
    <w:p w14:paraId="1A43259A" w14:textId="77777777" w:rsidR="00CB4471" w:rsidRDefault="00CB4471" w:rsidP="0024712D">
      <w:pPr>
        <w:rPr>
          <w:rFonts w:ascii="Candara" w:hAnsi="Candara"/>
        </w:rPr>
      </w:pPr>
    </w:p>
    <w:p w14:paraId="1D06399F" w14:textId="77777777" w:rsidR="00594818" w:rsidRDefault="00D61AB9" w:rsidP="00D61AB9">
      <w:pPr>
        <w:spacing w:after="0" w:line="240" w:lineRule="auto"/>
        <w:contextualSpacing w:val="0"/>
        <w:jc w:val="center"/>
        <w:rPr>
          <w:rFonts w:ascii="Candara" w:eastAsia="Times New Roman" w:hAnsi="Candara" w:cs="Arial"/>
          <w:b/>
          <w:sz w:val="24"/>
          <w:szCs w:val="24"/>
          <w:lang w:eastAsia="sl-SI"/>
        </w:rPr>
      </w:pPr>
      <w:r w:rsidRPr="00401E73">
        <w:rPr>
          <w:rFonts w:ascii="Candara" w:eastAsia="Times New Roman" w:hAnsi="Candara" w:cs="Arial"/>
          <w:b/>
          <w:sz w:val="24"/>
          <w:szCs w:val="24"/>
          <w:lang w:eastAsia="sl-SI"/>
        </w:rPr>
        <w:t xml:space="preserve">VLOGA ZA </w:t>
      </w:r>
      <w:bookmarkStart w:id="0" w:name="_Hlk187850238"/>
      <w:r w:rsidR="00594818">
        <w:rPr>
          <w:rFonts w:ascii="Candara" w:eastAsia="Times New Roman" w:hAnsi="Candara" w:cs="Arial"/>
          <w:b/>
          <w:sz w:val="24"/>
          <w:szCs w:val="24"/>
          <w:lang w:eastAsia="sl-SI"/>
        </w:rPr>
        <w:t xml:space="preserve">OPROSTITEV PLAČILA NADOMESTILA </w:t>
      </w:r>
    </w:p>
    <w:p w14:paraId="12DD56D7" w14:textId="77777777" w:rsidR="00D61AB9" w:rsidRPr="00401E73" w:rsidRDefault="00594818" w:rsidP="00D61AB9">
      <w:pPr>
        <w:spacing w:after="0" w:line="240" w:lineRule="auto"/>
        <w:contextualSpacing w:val="0"/>
        <w:jc w:val="center"/>
        <w:rPr>
          <w:rFonts w:ascii="Candara" w:eastAsia="Times New Roman" w:hAnsi="Candara" w:cs="Arial"/>
          <w:b/>
          <w:sz w:val="24"/>
          <w:szCs w:val="24"/>
          <w:lang w:eastAsia="sl-SI"/>
        </w:rPr>
      </w:pPr>
      <w:r>
        <w:rPr>
          <w:rFonts w:ascii="Candara" w:eastAsia="Times New Roman" w:hAnsi="Candara" w:cs="Arial"/>
          <w:b/>
          <w:sz w:val="24"/>
          <w:szCs w:val="24"/>
          <w:lang w:eastAsia="sl-SI"/>
        </w:rPr>
        <w:t>ZA UPORABO STAVBNEGA ZEMLJIŠČA</w:t>
      </w:r>
      <w:bookmarkEnd w:id="0"/>
      <w:r>
        <w:rPr>
          <w:rFonts w:ascii="Candara" w:eastAsia="Times New Roman" w:hAnsi="Candara" w:cs="Arial"/>
          <w:b/>
          <w:sz w:val="24"/>
          <w:szCs w:val="24"/>
          <w:lang w:eastAsia="sl-SI"/>
        </w:rPr>
        <w:t xml:space="preserve"> ZARADI </w:t>
      </w:r>
      <w:r w:rsidR="000C2AAA">
        <w:rPr>
          <w:rFonts w:ascii="Candara" w:eastAsia="Times New Roman" w:hAnsi="Candara" w:cs="Arial"/>
          <w:b/>
          <w:sz w:val="24"/>
          <w:szCs w:val="24"/>
          <w:lang w:eastAsia="sl-SI"/>
        </w:rPr>
        <w:t>NOVOGRADNJE</w:t>
      </w:r>
      <w:r>
        <w:rPr>
          <w:rFonts w:ascii="Candara" w:eastAsia="Times New Roman" w:hAnsi="Candara" w:cs="Arial"/>
          <w:b/>
          <w:sz w:val="24"/>
          <w:szCs w:val="24"/>
          <w:lang w:eastAsia="sl-SI"/>
        </w:rPr>
        <w:t xml:space="preserve"> </w:t>
      </w:r>
    </w:p>
    <w:p w14:paraId="505933EC" w14:textId="77777777" w:rsidR="00D61AB9" w:rsidRDefault="00D61AB9" w:rsidP="0024712D">
      <w:pPr>
        <w:rPr>
          <w:rFonts w:ascii="Candara" w:hAnsi="Candara"/>
        </w:rPr>
      </w:pPr>
    </w:p>
    <w:p w14:paraId="0929B8F5" w14:textId="77777777" w:rsidR="00CB4471" w:rsidRDefault="00CB4471" w:rsidP="0024712D">
      <w:pPr>
        <w:rPr>
          <w:rFonts w:ascii="Candara" w:hAnsi="Candara"/>
        </w:rPr>
      </w:pPr>
    </w:p>
    <w:p w14:paraId="20A948C7" w14:textId="77777777" w:rsidR="00D61AB9" w:rsidRPr="00BA5FB1" w:rsidRDefault="00D61AB9" w:rsidP="00CB4471">
      <w:pPr>
        <w:pStyle w:val="Odstavekseznama"/>
        <w:numPr>
          <w:ilvl w:val="0"/>
          <w:numId w:val="5"/>
        </w:numPr>
        <w:spacing w:line="360" w:lineRule="auto"/>
        <w:ind w:left="714" w:hanging="357"/>
        <w:rPr>
          <w:rFonts w:ascii="Candara" w:hAnsi="Candara"/>
          <w:b/>
          <w:sz w:val="22"/>
          <w:szCs w:val="22"/>
          <w:u w:val="single"/>
        </w:rPr>
      </w:pPr>
      <w:r w:rsidRPr="00BA5FB1">
        <w:rPr>
          <w:rFonts w:ascii="Candara" w:hAnsi="Candara"/>
          <w:b/>
          <w:sz w:val="22"/>
          <w:szCs w:val="22"/>
          <w:u w:val="single"/>
        </w:rPr>
        <w:t>PODATKI O VLAGATELJU</w:t>
      </w:r>
    </w:p>
    <w:tbl>
      <w:tblPr>
        <w:tblStyle w:val="Tabelamrea"/>
        <w:tblW w:w="0" w:type="auto"/>
        <w:tblLook w:val="04A0" w:firstRow="1" w:lastRow="0" w:firstColumn="1" w:lastColumn="0" w:noHBand="0" w:noVBand="1"/>
      </w:tblPr>
      <w:tblGrid>
        <w:gridCol w:w="2263"/>
        <w:gridCol w:w="2840"/>
        <w:gridCol w:w="1701"/>
        <w:gridCol w:w="2258"/>
      </w:tblGrid>
      <w:tr w:rsidR="00D61AB9" w14:paraId="59D6F109" w14:textId="77777777" w:rsidTr="00F4703B">
        <w:tc>
          <w:tcPr>
            <w:tcW w:w="2263" w:type="dxa"/>
            <w:tcBorders>
              <w:top w:val="nil"/>
              <w:left w:val="nil"/>
              <w:bottom w:val="nil"/>
              <w:right w:val="nil"/>
            </w:tcBorders>
          </w:tcPr>
          <w:p w14:paraId="1959AF7F" w14:textId="77777777" w:rsidR="00D61AB9" w:rsidRDefault="00D61AB9" w:rsidP="00D61AB9">
            <w:pPr>
              <w:rPr>
                <w:rFonts w:ascii="Candara" w:hAnsi="Candara"/>
              </w:rPr>
            </w:pPr>
            <w:r>
              <w:rPr>
                <w:rFonts w:ascii="Candara" w:hAnsi="Candara"/>
              </w:rPr>
              <w:t>Ime in priimek oz. naziv:</w:t>
            </w:r>
          </w:p>
        </w:tc>
        <w:tc>
          <w:tcPr>
            <w:tcW w:w="6799" w:type="dxa"/>
            <w:gridSpan w:val="3"/>
            <w:tcBorders>
              <w:top w:val="nil"/>
              <w:left w:val="nil"/>
              <w:bottom w:val="single" w:sz="4" w:space="0" w:color="auto"/>
              <w:right w:val="nil"/>
            </w:tcBorders>
          </w:tcPr>
          <w:p w14:paraId="20AE4D44" w14:textId="77777777" w:rsidR="00D61AB9" w:rsidRDefault="00D61AB9" w:rsidP="00D61AB9">
            <w:pPr>
              <w:rPr>
                <w:rFonts w:ascii="Candara" w:hAnsi="Candara"/>
              </w:rPr>
            </w:pPr>
          </w:p>
        </w:tc>
      </w:tr>
      <w:tr w:rsidR="00D61AB9" w14:paraId="5314833B" w14:textId="77777777" w:rsidTr="00F4703B">
        <w:tc>
          <w:tcPr>
            <w:tcW w:w="2263" w:type="dxa"/>
            <w:tcBorders>
              <w:top w:val="nil"/>
              <w:left w:val="nil"/>
              <w:bottom w:val="nil"/>
              <w:right w:val="nil"/>
            </w:tcBorders>
          </w:tcPr>
          <w:p w14:paraId="25E9BD1D" w14:textId="77777777" w:rsidR="00D61AB9" w:rsidRDefault="00D61AB9" w:rsidP="00D61AB9">
            <w:pPr>
              <w:rPr>
                <w:rFonts w:ascii="Candara" w:hAnsi="Candara"/>
              </w:rPr>
            </w:pPr>
          </w:p>
        </w:tc>
        <w:tc>
          <w:tcPr>
            <w:tcW w:w="6799" w:type="dxa"/>
            <w:gridSpan w:val="3"/>
            <w:tcBorders>
              <w:top w:val="single" w:sz="4" w:space="0" w:color="auto"/>
              <w:left w:val="nil"/>
              <w:bottom w:val="nil"/>
              <w:right w:val="nil"/>
            </w:tcBorders>
          </w:tcPr>
          <w:p w14:paraId="1308C905" w14:textId="77777777" w:rsidR="00D61AB9" w:rsidRDefault="00D61AB9" w:rsidP="00D61AB9">
            <w:pPr>
              <w:rPr>
                <w:rFonts w:ascii="Candara" w:hAnsi="Candara"/>
              </w:rPr>
            </w:pPr>
          </w:p>
        </w:tc>
      </w:tr>
      <w:tr w:rsidR="00D61AB9" w14:paraId="7EE4EAAA" w14:textId="77777777" w:rsidTr="00F4703B">
        <w:tc>
          <w:tcPr>
            <w:tcW w:w="2263" w:type="dxa"/>
            <w:tcBorders>
              <w:top w:val="nil"/>
              <w:left w:val="nil"/>
              <w:bottom w:val="nil"/>
              <w:right w:val="nil"/>
            </w:tcBorders>
          </w:tcPr>
          <w:p w14:paraId="54FB5409" w14:textId="77777777" w:rsidR="00D61AB9" w:rsidRDefault="00D61AB9" w:rsidP="00D61AB9">
            <w:pPr>
              <w:rPr>
                <w:rFonts w:ascii="Candara" w:hAnsi="Candara"/>
              </w:rPr>
            </w:pPr>
            <w:r>
              <w:rPr>
                <w:rFonts w:ascii="Candara" w:hAnsi="Candara"/>
              </w:rPr>
              <w:t>Naslov:</w:t>
            </w:r>
          </w:p>
        </w:tc>
        <w:tc>
          <w:tcPr>
            <w:tcW w:w="6799" w:type="dxa"/>
            <w:gridSpan w:val="3"/>
            <w:tcBorders>
              <w:top w:val="nil"/>
              <w:left w:val="nil"/>
              <w:bottom w:val="single" w:sz="4" w:space="0" w:color="auto"/>
              <w:right w:val="nil"/>
            </w:tcBorders>
          </w:tcPr>
          <w:p w14:paraId="48D3C2CC" w14:textId="77777777" w:rsidR="00D61AB9" w:rsidRDefault="00D61AB9" w:rsidP="00D61AB9">
            <w:pPr>
              <w:rPr>
                <w:rFonts w:ascii="Candara" w:hAnsi="Candara"/>
              </w:rPr>
            </w:pPr>
          </w:p>
        </w:tc>
      </w:tr>
      <w:tr w:rsidR="00D61AB9" w14:paraId="5F5F2DFD" w14:textId="77777777" w:rsidTr="00F4703B">
        <w:tc>
          <w:tcPr>
            <w:tcW w:w="2263" w:type="dxa"/>
            <w:tcBorders>
              <w:top w:val="nil"/>
              <w:left w:val="nil"/>
              <w:bottom w:val="nil"/>
              <w:right w:val="nil"/>
            </w:tcBorders>
          </w:tcPr>
          <w:p w14:paraId="2F0B84CE" w14:textId="77777777" w:rsidR="00D61AB9" w:rsidRDefault="00D61AB9" w:rsidP="00D61AB9">
            <w:pPr>
              <w:rPr>
                <w:rFonts w:ascii="Candara" w:hAnsi="Candara"/>
              </w:rPr>
            </w:pPr>
          </w:p>
        </w:tc>
        <w:tc>
          <w:tcPr>
            <w:tcW w:w="6799" w:type="dxa"/>
            <w:gridSpan w:val="3"/>
            <w:tcBorders>
              <w:top w:val="single" w:sz="4" w:space="0" w:color="auto"/>
              <w:left w:val="nil"/>
              <w:bottom w:val="nil"/>
              <w:right w:val="nil"/>
            </w:tcBorders>
          </w:tcPr>
          <w:p w14:paraId="67F28EDA" w14:textId="77777777" w:rsidR="00D61AB9" w:rsidRDefault="00D61AB9" w:rsidP="00D61AB9">
            <w:pPr>
              <w:rPr>
                <w:rFonts w:ascii="Candara" w:hAnsi="Candara"/>
              </w:rPr>
            </w:pPr>
          </w:p>
        </w:tc>
      </w:tr>
      <w:tr w:rsidR="00F4703B" w14:paraId="3670B7AB" w14:textId="77777777" w:rsidTr="00F4703B">
        <w:tc>
          <w:tcPr>
            <w:tcW w:w="2263" w:type="dxa"/>
            <w:tcBorders>
              <w:top w:val="nil"/>
              <w:left w:val="nil"/>
              <w:bottom w:val="nil"/>
              <w:right w:val="nil"/>
            </w:tcBorders>
          </w:tcPr>
          <w:p w14:paraId="61743938" w14:textId="77777777" w:rsidR="00F4703B" w:rsidRDefault="00F4703B" w:rsidP="00D61AB9">
            <w:pPr>
              <w:rPr>
                <w:rFonts w:ascii="Candara" w:hAnsi="Candara"/>
              </w:rPr>
            </w:pPr>
            <w:r>
              <w:rPr>
                <w:rFonts w:ascii="Candara" w:hAnsi="Candara"/>
              </w:rPr>
              <w:t>EMŠO:</w:t>
            </w:r>
          </w:p>
        </w:tc>
        <w:tc>
          <w:tcPr>
            <w:tcW w:w="2840" w:type="dxa"/>
            <w:tcBorders>
              <w:top w:val="nil"/>
              <w:left w:val="nil"/>
              <w:bottom w:val="single" w:sz="4" w:space="0" w:color="auto"/>
              <w:right w:val="nil"/>
            </w:tcBorders>
          </w:tcPr>
          <w:p w14:paraId="42C41247" w14:textId="77777777" w:rsidR="00F4703B" w:rsidRDefault="00F4703B" w:rsidP="00D61AB9">
            <w:pPr>
              <w:rPr>
                <w:rFonts w:ascii="Candara" w:hAnsi="Candara"/>
              </w:rPr>
            </w:pPr>
          </w:p>
        </w:tc>
        <w:tc>
          <w:tcPr>
            <w:tcW w:w="1701" w:type="dxa"/>
            <w:tcBorders>
              <w:top w:val="nil"/>
              <w:left w:val="nil"/>
              <w:bottom w:val="nil"/>
              <w:right w:val="nil"/>
            </w:tcBorders>
          </w:tcPr>
          <w:p w14:paraId="76FE0E13" w14:textId="77777777" w:rsidR="00F4703B" w:rsidRDefault="00F4703B" w:rsidP="00D61AB9">
            <w:pPr>
              <w:rPr>
                <w:rFonts w:ascii="Candara" w:hAnsi="Candara"/>
              </w:rPr>
            </w:pPr>
          </w:p>
        </w:tc>
        <w:tc>
          <w:tcPr>
            <w:tcW w:w="2258" w:type="dxa"/>
            <w:tcBorders>
              <w:top w:val="nil"/>
              <w:left w:val="nil"/>
              <w:bottom w:val="nil"/>
              <w:right w:val="nil"/>
            </w:tcBorders>
          </w:tcPr>
          <w:p w14:paraId="0B6ED868" w14:textId="77777777" w:rsidR="00F4703B" w:rsidRDefault="00F4703B" w:rsidP="00F4703B">
            <w:pPr>
              <w:jc w:val="right"/>
              <w:rPr>
                <w:rFonts w:ascii="Candara" w:hAnsi="Candara"/>
              </w:rPr>
            </w:pPr>
          </w:p>
        </w:tc>
      </w:tr>
      <w:tr w:rsidR="00F4703B" w14:paraId="7B65E314" w14:textId="77777777" w:rsidTr="00F4703B">
        <w:tc>
          <w:tcPr>
            <w:tcW w:w="2263" w:type="dxa"/>
            <w:tcBorders>
              <w:top w:val="nil"/>
              <w:left w:val="nil"/>
              <w:bottom w:val="nil"/>
              <w:right w:val="nil"/>
            </w:tcBorders>
          </w:tcPr>
          <w:p w14:paraId="1D42E334" w14:textId="77777777" w:rsidR="00F4703B" w:rsidRDefault="00F4703B" w:rsidP="00D61AB9">
            <w:pPr>
              <w:rPr>
                <w:rFonts w:ascii="Candara" w:hAnsi="Candara"/>
              </w:rPr>
            </w:pPr>
          </w:p>
        </w:tc>
        <w:tc>
          <w:tcPr>
            <w:tcW w:w="2840" w:type="dxa"/>
            <w:tcBorders>
              <w:top w:val="single" w:sz="4" w:space="0" w:color="auto"/>
              <w:left w:val="nil"/>
              <w:bottom w:val="nil"/>
              <w:right w:val="nil"/>
            </w:tcBorders>
          </w:tcPr>
          <w:p w14:paraId="2A1311B1" w14:textId="77777777" w:rsidR="00F4703B" w:rsidRDefault="00F4703B" w:rsidP="00D61AB9">
            <w:pPr>
              <w:rPr>
                <w:rFonts w:ascii="Candara" w:hAnsi="Candara"/>
              </w:rPr>
            </w:pPr>
          </w:p>
        </w:tc>
        <w:tc>
          <w:tcPr>
            <w:tcW w:w="1701" w:type="dxa"/>
            <w:tcBorders>
              <w:top w:val="nil"/>
              <w:left w:val="nil"/>
              <w:bottom w:val="nil"/>
              <w:right w:val="nil"/>
            </w:tcBorders>
          </w:tcPr>
          <w:p w14:paraId="389A77F0" w14:textId="7BAADCD2" w:rsidR="00F4703B" w:rsidRDefault="00F4703B" w:rsidP="00D61AB9">
            <w:pPr>
              <w:rPr>
                <w:rFonts w:ascii="Candara" w:hAnsi="Candara"/>
              </w:rPr>
            </w:pPr>
            <w:r>
              <w:rPr>
                <w:rFonts w:ascii="Candara" w:hAnsi="Candara"/>
              </w:rPr>
              <w:t>Davčna številka:</w:t>
            </w:r>
          </w:p>
        </w:tc>
        <w:tc>
          <w:tcPr>
            <w:tcW w:w="2258" w:type="dxa"/>
            <w:tcBorders>
              <w:top w:val="nil"/>
              <w:left w:val="nil"/>
              <w:bottom w:val="single" w:sz="4" w:space="0" w:color="auto"/>
              <w:right w:val="nil"/>
            </w:tcBorders>
          </w:tcPr>
          <w:p w14:paraId="18F7F45A" w14:textId="77777777" w:rsidR="00F4703B" w:rsidRDefault="00F4703B" w:rsidP="00D61AB9">
            <w:pPr>
              <w:rPr>
                <w:rFonts w:ascii="Candara" w:hAnsi="Candara"/>
              </w:rPr>
            </w:pPr>
          </w:p>
        </w:tc>
      </w:tr>
      <w:tr w:rsidR="00F4703B" w14:paraId="27A20EF1" w14:textId="77777777" w:rsidTr="00F4703B">
        <w:tc>
          <w:tcPr>
            <w:tcW w:w="2263" w:type="dxa"/>
            <w:tcBorders>
              <w:top w:val="nil"/>
              <w:left w:val="nil"/>
              <w:bottom w:val="nil"/>
              <w:right w:val="nil"/>
            </w:tcBorders>
          </w:tcPr>
          <w:p w14:paraId="0EC573EC" w14:textId="77777777" w:rsidR="00F4703B" w:rsidRDefault="00F4703B" w:rsidP="00D61AB9">
            <w:pPr>
              <w:rPr>
                <w:rFonts w:ascii="Candara" w:hAnsi="Candara"/>
              </w:rPr>
            </w:pPr>
            <w:r>
              <w:rPr>
                <w:rFonts w:ascii="Candara" w:hAnsi="Candara"/>
              </w:rPr>
              <w:t>Telefonska številka:</w:t>
            </w:r>
          </w:p>
        </w:tc>
        <w:tc>
          <w:tcPr>
            <w:tcW w:w="2840" w:type="dxa"/>
            <w:tcBorders>
              <w:top w:val="nil"/>
              <w:left w:val="nil"/>
              <w:bottom w:val="single" w:sz="4" w:space="0" w:color="auto"/>
              <w:right w:val="nil"/>
            </w:tcBorders>
          </w:tcPr>
          <w:p w14:paraId="47FCEFBD" w14:textId="77777777" w:rsidR="00F4703B" w:rsidRDefault="00F4703B" w:rsidP="00D61AB9">
            <w:pPr>
              <w:rPr>
                <w:rFonts w:ascii="Candara" w:hAnsi="Candara"/>
              </w:rPr>
            </w:pPr>
          </w:p>
        </w:tc>
        <w:tc>
          <w:tcPr>
            <w:tcW w:w="3959" w:type="dxa"/>
            <w:gridSpan w:val="2"/>
            <w:tcBorders>
              <w:top w:val="nil"/>
              <w:left w:val="nil"/>
              <w:bottom w:val="nil"/>
              <w:right w:val="nil"/>
            </w:tcBorders>
          </w:tcPr>
          <w:p w14:paraId="4D85F8AE" w14:textId="77777777" w:rsidR="00F4703B" w:rsidRDefault="00F4703B" w:rsidP="00D61AB9">
            <w:pPr>
              <w:rPr>
                <w:rFonts w:ascii="Candara" w:hAnsi="Candara"/>
              </w:rPr>
            </w:pPr>
          </w:p>
        </w:tc>
      </w:tr>
    </w:tbl>
    <w:p w14:paraId="0F240454" w14:textId="77777777" w:rsidR="00D61AB9" w:rsidRDefault="00D61AB9" w:rsidP="003262A7">
      <w:pPr>
        <w:spacing w:after="0" w:line="240" w:lineRule="auto"/>
        <w:rPr>
          <w:rFonts w:ascii="Candara" w:hAnsi="Candara"/>
        </w:rPr>
      </w:pPr>
    </w:p>
    <w:p w14:paraId="73C6B6A5" w14:textId="77777777" w:rsidR="00CB4471" w:rsidRPr="00D61AB9" w:rsidRDefault="00CB4471" w:rsidP="003262A7">
      <w:pPr>
        <w:spacing w:after="0" w:line="240" w:lineRule="auto"/>
        <w:rPr>
          <w:rFonts w:ascii="Candara" w:hAnsi="Candara"/>
        </w:rPr>
      </w:pPr>
    </w:p>
    <w:p w14:paraId="2959D79F" w14:textId="77777777" w:rsidR="00D61AB9" w:rsidRDefault="00F4703B" w:rsidP="00CB4471">
      <w:pPr>
        <w:pStyle w:val="Odstavekseznama"/>
        <w:numPr>
          <w:ilvl w:val="0"/>
          <w:numId w:val="5"/>
        </w:numPr>
        <w:spacing w:line="360" w:lineRule="auto"/>
        <w:ind w:left="714" w:hanging="357"/>
        <w:rPr>
          <w:rFonts w:ascii="Candara" w:hAnsi="Candara"/>
          <w:b/>
          <w:sz w:val="22"/>
          <w:szCs w:val="22"/>
          <w:u w:val="single"/>
        </w:rPr>
      </w:pPr>
      <w:r>
        <w:rPr>
          <w:rFonts w:ascii="Candara" w:hAnsi="Candara"/>
          <w:b/>
          <w:sz w:val="22"/>
          <w:szCs w:val="22"/>
          <w:u w:val="single"/>
        </w:rPr>
        <w:t>ZAPROSILO</w:t>
      </w:r>
    </w:p>
    <w:p w14:paraId="76B1B604" w14:textId="77777777" w:rsidR="009F78A0" w:rsidRDefault="00F4703B" w:rsidP="00F4703B">
      <w:pPr>
        <w:spacing w:line="360" w:lineRule="auto"/>
        <w:rPr>
          <w:rFonts w:ascii="Candara" w:hAnsi="Candara"/>
          <w:szCs w:val="24"/>
        </w:rPr>
      </w:pPr>
      <w:r w:rsidRPr="00F56732">
        <w:rPr>
          <w:rFonts w:ascii="Candara" w:hAnsi="Candara"/>
          <w:szCs w:val="24"/>
        </w:rPr>
        <w:t>Prosim za oprostitev plačila nadomestila za uporabo stavbnega zemljišča, za stanovanje/hišo na naslovu _________________________</w:t>
      </w:r>
      <w:r w:rsidR="00EF771D">
        <w:rPr>
          <w:rFonts w:ascii="Candara" w:hAnsi="Candara"/>
          <w:szCs w:val="24"/>
        </w:rPr>
        <w:t xml:space="preserve">_______________________, </w:t>
      </w:r>
      <w:r w:rsidR="009F78A0">
        <w:rPr>
          <w:rFonts w:ascii="Candara" w:hAnsi="Candara"/>
          <w:szCs w:val="24"/>
        </w:rPr>
        <w:t xml:space="preserve"> </w:t>
      </w:r>
      <w:r w:rsidR="00EF771D">
        <w:rPr>
          <w:rFonts w:ascii="Candara" w:hAnsi="Candara"/>
          <w:szCs w:val="24"/>
        </w:rPr>
        <w:t xml:space="preserve">za dobo 5 let od </w:t>
      </w:r>
      <w:r w:rsidR="009F78A0">
        <w:rPr>
          <w:rFonts w:ascii="Candara" w:hAnsi="Candara"/>
          <w:szCs w:val="24"/>
        </w:rPr>
        <w:t xml:space="preserve">dneva </w:t>
      </w:r>
      <w:r w:rsidR="00EF771D">
        <w:rPr>
          <w:rFonts w:ascii="Candara" w:hAnsi="Candara"/>
          <w:szCs w:val="24"/>
        </w:rPr>
        <w:t xml:space="preserve">vselitve v nov stanovanjski objekt oziroma v novo </w:t>
      </w:r>
      <w:r w:rsidR="009F78A0">
        <w:rPr>
          <w:rFonts w:ascii="Candara" w:hAnsi="Candara"/>
          <w:szCs w:val="24"/>
        </w:rPr>
        <w:t xml:space="preserve">stanovanje. </w:t>
      </w:r>
    </w:p>
    <w:p w14:paraId="1AA0ADB1" w14:textId="77777777" w:rsidR="009F78A0" w:rsidRDefault="009F78A0" w:rsidP="00F4703B">
      <w:pPr>
        <w:spacing w:line="360" w:lineRule="auto"/>
        <w:rPr>
          <w:rFonts w:ascii="Candara" w:hAnsi="Candara"/>
          <w:szCs w:val="24"/>
        </w:rPr>
      </w:pPr>
    </w:p>
    <w:p w14:paraId="21342B0E" w14:textId="77777777" w:rsidR="009F78A0" w:rsidRDefault="009F78A0" w:rsidP="009F78A0">
      <w:pPr>
        <w:pStyle w:val="Odstavekseznama"/>
        <w:numPr>
          <w:ilvl w:val="0"/>
          <w:numId w:val="5"/>
        </w:numPr>
        <w:spacing w:line="360" w:lineRule="auto"/>
        <w:rPr>
          <w:rFonts w:ascii="Candara" w:hAnsi="Candara"/>
          <w:b/>
          <w:sz w:val="22"/>
          <w:szCs w:val="22"/>
          <w:u w:val="single"/>
        </w:rPr>
      </w:pPr>
      <w:r>
        <w:rPr>
          <w:rFonts w:ascii="Candara" w:hAnsi="Candara"/>
          <w:b/>
          <w:sz w:val="22"/>
          <w:szCs w:val="22"/>
          <w:u w:val="single"/>
        </w:rPr>
        <w:t>IZJAVA ZAVEZANCA ZA ODMERO NUSZ</w:t>
      </w:r>
    </w:p>
    <w:p w14:paraId="69648410" w14:textId="77777777" w:rsidR="00F4703B" w:rsidRDefault="009F78A0" w:rsidP="00F4703B">
      <w:pPr>
        <w:spacing w:line="360" w:lineRule="auto"/>
        <w:rPr>
          <w:rFonts w:ascii="Candara" w:hAnsi="Candara"/>
          <w:szCs w:val="24"/>
        </w:rPr>
      </w:pPr>
      <w:r>
        <w:rPr>
          <w:rFonts w:ascii="Candara" w:hAnsi="Candara"/>
          <w:szCs w:val="24"/>
        </w:rPr>
        <w:t xml:space="preserve">Nov stanovanjski objekt smo gradili po gradbenem dovoljenju št. </w:t>
      </w:r>
      <w:r w:rsidR="00F4703B">
        <w:rPr>
          <w:rFonts w:ascii="Candara" w:hAnsi="Candara"/>
          <w:szCs w:val="24"/>
        </w:rPr>
        <w:t>______</w:t>
      </w:r>
      <w:r>
        <w:rPr>
          <w:rFonts w:ascii="Candara" w:hAnsi="Candara"/>
          <w:szCs w:val="24"/>
        </w:rPr>
        <w:t>_________________</w:t>
      </w:r>
      <w:r w:rsidR="00F4703B">
        <w:rPr>
          <w:rFonts w:ascii="Candara" w:hAnsi="Candara"/>
          <w:szCs w:val="24"/>
        </w:rPr>
        <w:t>_____</w:t>
      </w:r>
    </w:p>
    <w:p w14:paraId="502B3AB2" w14:textId="77777777" w:rsidR="009F78A0" w:rsidRDefault="009F78A0" w:rsidP="00F4703B">
      <w:pPr>
        <w:spacing w:line="360" w:lineRule="auto"/>
        <w:rPr>
          <w:rFonts w:ascii="Candara" w:hAnsi="Candara"/>
          <w:szCs w:val="24"/>
        </w:rPr>
      </w:pPr>
      <w:r>
        <w:rPr>
          <w:rFonts w:ascii="Candara" w:hAnsi="Candara"/>
          <w:szCs w:val="24"/>
        </w:rPr>
        <w:t xml:space="preserve">oziroma </w:t>
      </w:r>
    </w:p>
    <w:p w14:paraId="2577932F" w14:textId="77777777" w:rsidR="009F78A0" w:rsidRDefault="009F78A0" w:rsidP="009F78A0">
      <w:pPr>
        <w:spacing w:line="360" w:lineRule="auto"/>
        <w:rPr>
          <w:rFonts w:ascii="Candara" w:hAnsi="Candara"/>
          <w:szCs w:val="24"/>
        </w:rPr>
      </w:pPr>
      <w:r>
        <w:rPr>
          <w:rFonts w:ascii="Candara" w:hAnsi="Candara"/>
          <w:szCs w:val="24"/>
        </w:rPr>
        <w:t>smo novo stanovanje kupili dne  __________________ od investitorja ________________________</w:t>
      </w:r>
      <w:r w:rsidRPr="00F56732">
        <w:rPr>
          <w:rFonts w:ascii="Candara" w:hAnsi="Candara"/>
          <w:szCs w:val="24"/>
        </w:rPr>
        <w:t>.</w:t>
      </w:r>
    </w:p>
    <w:p w14:paraId="775647B7" w14:textId="77777777" w:rsidR="009F78A0" w:rsidRDefault="009F78A0" w:rsidP="009F78A0">
      <w:pPr>
        <w:spacing w:line="360" w:lineRule="auto"/>
        <w:rPr>
          <w:rFonts w:ascii="Candara" w:hAnsi="Candara"/>
          <w:szCs w:val="24"/>
        </w:rPr>
      </w:pPr>
      <w:r>
        <w:rPr>
          <w:rFonts w:ascii="Candara" w:hAnsi="Candara"/>
          <w:szCs w:val="24"/>
        </w:rPr>
        <w:t>V nov stanovanjski objekt oziroma v novo stanovanje smo se vselili dne _______________________.</w:t>
      </w:r>
    </w:p>
    <w:p w14:paraId="440A28EC" w14:textId="77777777" w:rsidR="009F78A0" w:rsidRDefault="009F78A0" w:rsidP="009F78A0">
      <w:pPr>
        <w:spacing w:line="360" w:lineRule="auto"/>
        <w:rPr>
          <w:rFonts w:ascii="Candara" w:hAnsi="Candara"/>
          <w:szCs w:val="24"/>
        </w:rPr>
      </w:pPr>
    </w:p>
    <w:p w14:paraId="3D4E94BE" w14:textId="00D61110" w:rsidR="003556F0" w:rsidRDefault="003556F0" w:rsidP="009F78A0">
      <w:pPr>
        <w:pStyle w:val="Odstavekseznama"/>
        <w:numPr>
          <w:ilvl w:val="0"/>
          <w:numId w:val="5"/>
        </w:numPr>
        <w:spacing w:line="360" w:lineRule="auto"/>
        <w:contextualSpacing w:val="0"/>
        <w:rPr>
          <w:rFonts w:ascii="Candara" w:hAnsi="Candara"/>
          <w:b/>
          <w:bCs/>
          <w:sz w:val="22"/>
          <w:szCs w:val="22"/>
          <w:u w:val="single"/>
        </w:rPr>
      </w:pPr>
      <w:r>
        <w:rPr>
          <w:rFonts w:ascii="Candara" w:hAnsi="Candara"/>
          <w:b/>
          <w:bCs/>
          <w:sz w:val="22"/>
          <w:szCs w:val="22"/>
          <w:u w:val="single"/>
        </w:rPr>
        <w:t>PRILOGE</w:t>
      </w:r>
    </w:p>
    <w:p w14:paraId="3AC07F6F" w14:textId="77777777" w:rsidR="003556F0" w:rsidRDefault="003556F0" w:rsidP="003556F0">
      <w:pPr>
        <w:pStyle w:val="Odstavekseznama"/>
        <w:spacing w:line="360" w:lineRule="auto"/>
        <w:contextualSpacing w:val="0"/>
        <w:rPr>
          <w:rFonts w:ascii="Candara" w:hAnsi="Candara"/>
          <w:b/>
          <w:bCs/>
          <w:sz w:val="22"/>
          <w:szCs w:val="22"/>
          <w:u w:val="single"/>
        </w:rPr>
      </w:pPr>
    </w:p>
    <w:p w14:paraId="3AA763FD" w14:textId="7DDE639C" w:rsidR="003556F0" w:rsidRPr="003556F0" w:rsidRDefault="003556F0" w:rsidP="003556F0">
      <w:pPr>
        <w:spacing w:after="0" w:line="240" w:lineRule="auto"/>
        <w:contextualSpacing w:val="0"/>
        <w:jc w:val="left"/>
        <w:rPr>
          <w:rFonts w:ascii="Candara" w:eastAsia="Times New Roman" w:hAnsi="Candara" w:cs="Arial"/>
          <w:szCs w:val="20"/>
          <w:lang w:eastAsia="sl-SI"/>
        </w:rPr>
      </w:pPr>
      <w:r w:rsidRPr="00B5757F">
        <w:rPr>
          <w:rFonts w:ascii="Candara" w:hAnsi="Candara" w:cstheme="minorHAnsi"/>
          <w:b/>
          <w:sz w:val="18"/>
        </w:rPr>
        <w:t xml:space="preserve"> </w:t>
      </w:r>
      <w:r>
        <w:rPr>
          <w:rFonts w:ascii="Candara" w:hAnsi="Candara" w:cstheme="minorHAnsi"/>
          <w:b/>
          <w:sz w:val="18"/>
        </w:rPr>
        <w:t xml:space="preserve"> </w:t>
      </w:r>
      <w:r w:rsidRPr="005A32AD">
        <w:rPr>
          <w:rFonts w:ascii="Candara" w:hAnsi="Candara"/>
          <w:sz w:val="21"/>
          <w:szCs w:val="21"/>
        </w:rPr>
        <w:fldChar w:fldCharType="begin">
          <w:ffData>
            <w:name w:val="Potrditev72"/>
            <w:enabled/>
            <w:calcOnExit w:val="0"/>
            <w:checkBox>
              <w:sizeAuto/>
              <w:default w:val="0"/>
            </w:checkBox>
          </w:ffData>
        </w:fldChar>
      </w:r>
      <w:bookmarkStart w:id="1" w:name="Potrditev72"/>
      <w:r w:rsidRPr="005A32AD">
        <w:rPr>
          <w:rFonts w:ascii="Candara" w:hAnsi="Candara"/>
          <w:sz w:val="21"/>
          <w:szCs w:val="21"/>
        </w:rPr>
        <w:instrText xml:space="preserve"> FORMCHECKBOX </w:instrText>
      </w:r>
      <w:r w:rsidRPr="005A32AD">
        <w:rPr>
          <w:rFonts w:ascii="Candara" w:hAnsi="Candara"/>
          <w:sz w:val="21"/>
          <w:szCs w:val="21"/>
        </w:rPr>
      </w:r>
      <w:r w:rsidRPr="005A32AD">
        <w:rPr>
          <w:rFonts w:ascii="Candara" w:hAnsi="Candara"/>
          <w:sz w:val="21"/>
          <w:szCs w:val="21"/>
        </w:rPr>
        <w:fldChar w:fldCharType="separate"/>
      </w:r>
      <w:r w:rsidRPr="005A32AD">
        <w:rPr>
          <w:rFonts w:ascii="Candara" w:hAnsi="Candara"/>
          <w:sz w:val="21"/>
          <w:szCs w:val="21"/>
        </w:rPr>
        <w:fldChar w:fldCharType="end"/>
      </w:r>
      <w:bookmarkEnd w:id="1"/>
      <w:r>
        <w:rPr>
          <w:rFonts w:ascii="Candara" w:hAnsi="Candara"/>
          <w:sz w:val="21"/>
          <w:szCs w:val="21"/>
        </w:rPr>
        <w:tab/>
      </w:r>
      <w:r w:rsidRPr="003556F0">
        <w:rPr>
          <w:rFonts w:ascii="Candara" w:hAnsi="Candara"/>
          <w:szCs w:val="20"/>
        </w:rPr>
        <w:t>Pogodba o nakupu novogradnje stanovanja/hiše</w:t>
      </w:r>
    </w:p>
    <w:p w14:paraId="0E4C3DAC" w14:textId="77777777" w:rsidR="003556F0" w:rsidRDefault="003556F0" w:rsidP="003556F0">
      <w:pPr>
        <w:pStyle w:val="Odstavekseznama"/>
        <w:spacing w:line="360" w:lineRule="auto"/>
        <w:contextualSpacing w:val="0"/>
        <w:rPr>
          <w:rFonts w:ascii="Candara" w:hAnsi="Candara"/>
          <w:b/>
          <w:bCs/>
          <w:sz w:val="22"/>
          <w:szCs w:val="22"/>
          <w:u w:val="single"/>
        </w:rPr>
      </w:pPr>
    </w:p>
    <w:p w14:paraId="19539C1E" w14:textId="77777777" w:rsidR="003556F0" w:rsidRDefault="003556F0" w:rsidP="003556F0">
      <w:pPr>
        <w:pStyle w:val="Odstavekseznama"/>
        <w:spacing w:line="360" w:lineRule="auto"/>
        <w:contextualSpacing w:val="0"/>
        <w:rPr>
          <w:rFonts w:ascii="Candara" w:hAnsi="Candara"/>
          <w:b/>
          <w:bCs/>
          <w:sz w:val="22"/>
          <w:szCs w:val="22"/>
          <w:u w:val="single"/>
        </w:rPr>
      </w:pPr>
    </w:p>
    <w:p w14:paraId="02692E95" w14:textId="77777777" w:rsidR="003556F0" w:rsidRDefault="003556F0" w:rsidP="003556F0">
      <w:pPr>
        <w:pStyle w:val="Odstavekseznama"/>
        <w:spacing w:line="360" w:lineRule="auto"/>
        <w:contextualSpacing w:val="0"/>
        <w:rPr>
          <w:rFonts w:ascii="Candara" w:hAnsi="Candara"/>
          <w:b/>
          <w:bCs/>
          <w:sz w:val="22"/>
          <w:szCs w:val="22"/>
          <w:u w:val="single"/>
        </w:rPr>
      </w:pPr>
    </w:p>
    <w:p w14:paraId="045F186C" w14:textId="77777777" w:rsidR="003556F0" w:rsidRDefault="003556F0" w:rsidP="003556F0">
      <w:pPr>
        <w:pStyle w:val="Odstavekseznama"/>
        <w:spacing w:line="360" w:lineRule="auto"/>
        <w:contextualSpacing w:val="0"/>
        <w:rPr>
          <w:rFonts w:ascii="Candara" w:hAnsi="Candara"/>
          <w:b/>
          <w:bCs/>
          <w:sz w:val="22"/>
          <w:szCs w:val="22"/>
          <w:u w:val="single"/>
        </w:rPr>
      </w:pPr>
    </w:p>
    <w:p w14:paraId="49B3A85E" w14:textId="5239019B" w:rsidR="003556F0" w:rsidRPr="003556F0" w:rsidRDefault="003556F0" w:rsidP="003556F0">
      <w:pPr>
        <w:pStyle w:val="Odstavekseznama"/>
        <w:spacing w:line="360" w:lineRule="auto"/>
        <w:ind w:left="6384" w:firstLine="696"/>
        <w:contextualSpacing w:val="0"/>
        <w:rPr>
          <w:rFonts w:ascii="Candara" w:hAnsi="Candara"/>
          <w:b/>
          <w:bCs/>
          <w:sz w:val="22"/>
          <w:szCs w:val="22"/>
        </w:rPr>
      </w:pPr>
      <w:r>
        <w:rPr>
          <w:rFonts w:ascii="Candara" w:hAnsi="Candara"/>
          <w:b/>
          <w:bCs/>
          <w:sz w:val="22"/>
          <w:szCs w:val="22"/>
        </w:rPr>
        <w:t xml:space="preserve">OBRNI   </w:t>
      </w:r>
      <w:r w:rsidRPr="003556F0">
        <w:rPr>
          <w:rFonts w:ascii="Candara" w:hAnsi="Candara"/>
          <w:b/>
          <w:bCs/>
          <w:noProof/>
          <w:sz w:val="22"/>
          <w:szCs w:val="22"/>
        </w:rPr>
        <w:drawing>
          <wp:inline distT="0" distB="0" distL="0" distR="0" wp14:anchorId="7AC3AA5C" wp14:editId="5D3D67B0">
            <wp:extent cx="511810" cy="79375"/>
            <wp:effectExtent l="0" t="0" r="2540" b="0"/>
            <wp:docPr id="3271777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79375"/>
                    </a:xfrm>
                    <a:prstGeom prst="rect">
                      <a:avLst/>
                    </a:prstGeom>
                    <a:noFill/>
                  </pic:spPr>
                </pic:pic>
              </a:graphicData>
            </a:graphic>
          </wp:inline>
        </w:drawing>
      </w:r>
    </w:p>
    <w:p w14:paraId="4079B778" w14:textId="77777777" w:rsidR="003556F0" w:rsidRPr="00E502C9" w:rsidRDefault="003556F0" w:rsidP="00E502C9">
      <w:pPr>
        <w:spacing w:line="360" w:lineRule="auto"/>
        <w:contextualSpacing w:val="0"/>
        <w:rPr>
          <w:rFonts w:ascii="Candara" w:hAnsi="Candara"/>
          <w:b/>
          <w:bCs/>
          <w:sz w:val="22"/>
          <w:u w:val="single"/>
        </w:rPr>
      </w:pPr>
    </w:p>
    <w:p w14:paraId="54D0BFDF" w14:textId="790E8699" w:rsidR="00F4703B" w:rsidRPr="00F4703B" w:rsidRDefault="00F4703B" w:rsidP="009F78A0">
      <w:pPr>
        <w:pStyle w:val="Odstavekseznama"/>
        <w:numPr>
          <w:ilvl w:val="0"/>
          <w:numId w:val="5"/>
        </w:numPr>
        <w:spacing w:line="360" w:lineRule="auto"/>
        <w:contextualSpacing w:val="0"/>
        <w:rPr>
          <w:rFonts w:ascii="Candara" w:hAnsi="Candara"/>
          <w:b/>
          <w:bCs/>
          <w:sz w:val="22"/>
          <w:szCs w:val="22"/>
          <w:u w:val="single"/>
        </w:rPr>
      </w:pPr>
      <w:r w:rsidRPr="00F4703B">
        <w:rPr>
          <w:rFonts w:ascii="Candara" w:hAnsi="Candara"/>
          <w:b/>
          <w:bCs/>
          <w:sz w:val="22"/>
          <w:szCs w:val="22"/>
          <w:u w:val="single"/>
        </w:rPr>
        <w:lastRenderedPageBreak/>
        <w:t>PLAČILO UPRAVNE TAKSE</w:t>
      </w:r>
    </w:p>
    <w:p w14:paraId="07FF9F33" w14:textId="748B2DCF" w:rsidR="00CE2EAC" w:rsidRPr="00CE2EAC" w:rsidRDefault="00CE2EAC" w:rsidP="003556F0">
      <w:pPr>
        <w:spacing w:after="0" w:line="240" w:lineRule="auto"/>
        <w:rPr>
          <w:rFonts w:ascii="Candara" w:hAnsi="Candara"/>
          <w:szCs w:val="24"/>
        </w:rPr>
      </w:pPr>
      <w:r w:rsidRPr="00CE2EAC">
        <w:rPr>
          <w:rFonts w:ascii="Candara" w:hAnsi="Candara"/>
          <w:szCs w:val="24"/>
        </w:rPr>
        <w:t xml:space="preserve">Na podlagi Zakona o upravnih taksah (Uradni list RS, št. 106/10 – uradno prečiščeno besedilo, 14/15 – ZUUJFO, 84/15 – ZZelP-J, 32/16, 30/18 – </w:t>
      </w:r>
      <w:proofErr w:type="spellStart"/>
      <w:r w:rsidRPr="00CE2EAC">
        <w:rPr>
          <w:rFonts w:ascii="Candara" w:hAnsi="Candara"/>
          <w:szCs w:val="24"/>
        </w:rPr>
        <w:t>ZKZaš</w:t>
      </w:r>
      <w:proofErr w:type="spellEnd"/>
      <w:r w:rsidRPr="00CE2EAC">
        <w:rPr>
          <w:rFonts w:ascii="Candara" w:hAnsi="Candara"/>
          <w:szCs w:val="24"/>
        </w:rPr>
        <w:t xml:space="preserve"> in 189/20 – ZFRO) je za vlogo določeno plačilo upravne takse po tarifni št. 1, v višini 4,5 EUR in tarifni številki 3, v višini 18,10 EUR – Zakona o upravnih taksah/ZUT/ (Uradni list RS, št. 106/10-UPB5, 14/15 – ZUUJFO, 84/15 – </w:t>
      </w:r>
      <w:proofErr w:type="spellStart"/>
      <w:r w:rsidRPr="00CE2EAC">
        <w:rPr>
          <w:rFonts w:ascii="Candara" w:hAnsi="Candara"/>
          <w:szCs w:val="24"/>
        </w:rPr>
        <w:t>ZZeIP</w:t>
      </w:r>
      <w:proofErr w:type="spellEnd"/>
      <w:r w:rsidRPr="00CE2EAC">
        <w:rPr>
          <w:rFonts w:ascii="Candara" w:hAnsi="Candara"/>
          <w:szCs w:val="24"/>
        </w:rPr>
        <w:t xml:space="preserve">-J,  32/16, 30/18-ZKZaš in 189/20 - ZFRO), kar znaša skupaj </w:t>
      </w:r>
      <w:r w:rsidRPr="00CE2EAC">
        <w:rPr>
          <w:rFonts w:ascii="Candara" w:hAnsi="Candara"/>
          <w:b/>
          <w:bCs/>
          <w:szCs w:val="24"/>
        </w:rPr>
        <w:t>22,60 EUR.</w:t>
      </w:r>
    </w:p>
    <w:p w14:paraId="12671834" w14:textId="144903A4" w:rsidR="003556F0" w:rsidRPr="00E502C9" w:rsidRDefault="003556F0" w:rsidP="00E502C9">
      <w:pPr>
        <w:pStyle w:val="Odstavekseznama"/>
        <w:numPr>
          <w:ilvl w:val="0"/>
          <w:numId w:val="12"/>
        </w:numPr>
        <w:rPr>
          <w:rFonts w:ascii="Candara" w:hAnsi="Candara"/>
          <w:sz w:val="20"/>
        </w:rPr>
      </w:pPr>
      <w:r w:rsidRPr="00E502C9">
        <w:rPr>
          <w:rFonts w:ascii="Candara" w:hAnsi="Candara"/>
          <w:sz w:val="20"/>
        </w:rPr>
        <w:t>Upravno takso lahko poravnate:</w:t>
      </w:r>
    </w:p>
    <w:p w14:paraId="18183ACA" w14:textId="2AB4F4FE" w:rsidR="003556F0" w:rsidRPr="00E502C9" w:rsidRDefault="003556F0" w:rsidP="00E502C9">
      <w:pPr>
        <w:pStyle w:val="Odstavekseznama"/>
        <w:numPr>
          <w:ilvl w:val="0"/>
          <w:numId w:val="12"/>
        </w:numPr>
        <w:rPr>
          <w:rFonts w:ascii="Candara" w:hAnsi="Candara"/>
          <w:sz w:val="20"/>
        </w:rPr>
      </w:pPr>
      <w:r w:rsidRPr="00E502C9">
        <w:rPr>
          <w:rFonts w:ascii="Candara" w:hAnsi="Candara"/>
          <w:sz w:val="20"/>
        </w:rPr>
        <w:t xml:space="preserve">ob oddaji vloge na vložišču občine s plačilno kartico </w:t>
      </w:r>
    </w:p>
    <w:p w14:paraId="74941E30" w14:textId="4474A965" w:rsidR="003556F0" w:rsidRPr="00E502C9" w:rsidRDefault="003556F0" w:rsidP="00E502C9">
      <w:pPr>
        <w:pStyle w:val="Odstavekseznama"/>
        <w:numPr>
          <w:ilvl w:val="0"/>
          <w:numId w:val="12"/>
        </w:numPr>
        <w:rPr>
          <w:rFonts w:ascii="Candara" w:hAnsi="Candara"/>
          <w:sz w:val="20"/>
        </w:rPr>
      </w:pPr>
      <w:r w:rsidRPr="00E502C9">
        <w:rPr>
          <w:rFonts w:ascii="Candara" w:hAnsi="Candara"/>
          <w:sz w:val="20"/>
        </w:rPr>
        <w:t xml:space="preserve">ob oddaji zahtevka preko spletne banke NLB klik, preko spletne banke </w:t>
      </w:r>
      <w:proofErr w:type="spellStart"/>
      <w:r w:rsidRPr="00E502C9">
        <w:rPr>
          <w:rFonts w:ascii="Candara" w:hAnsi="Candara"/>
          <w:sz w:val="20"/>
        </w:rPr>
        <w:t>Bank@net</w:t>
      </w:r>
      <w:proofErr w:type="spellEnd"/>
      <w:r w:rsidRPr="00E502C9">
        <w:rPr>
          <w:rFonts w:ascii="Candara" w:hAnsi="Candara"/>
          <w:sz w:val="20"/>
        </w:rPr>
        <w:t xml:space="preserve">, z Valú moneto, preko </w:t>
      </w:r>
      <w:proofErr w:type="spellStart"/>
      <w:r w:rsidRPr="00E502C9">
        <w:rPr>
          <w:rFonts w:ascii="Candara" w:hAnsi="Candara"/>
          <w:sz w:val="20"/>
        </w:rPr>
        <w:t>mBills</w:t>
      </w:r>
      <w:proofErr w:type="spellEnd"/>
      <w:r w:rsidRPr="00E502C9">
        <w:rPr>
          <w:rFonts w:ascii="Candara" w:hAnsi="Candara"/>
          <w:sz w:val="20"/>
        </w:rPr>
        <w:t xml:space="preserve">, s položnico (UPN nalog). Podatki za plačilo z UPN nalogom (položnico): Naziv prejemnika: Občina Šmarje pri Jelšah, Aškerčev trg 15, 3240 Šmarje pri Jelšah, št. računa: SI56 0132 4524 0309 103, referenca: SI11 76244 – 7111002 </w:t>
      </w:r>
      <w:r w:rsidR="005D32A1">
        <w:rPr>
          <w:rFonts w:ascii="Candara" w:hAnsi="Candara"/>
          <w:sz w:val="20"/>
        </w:rPr>
        <w:t>–</w:t>
      </w:r>
      <w:r w:rsidRPr="00E502C9">
        <w:rPr>
          <w:rFonts w:ascii="Candara" w:hAnsi="Candara"/>
          <w:sz w:val="20"/>
        </w:rPr>
        <w:t xml:space="preserve"> </w:t>
      </w:r>
      <w:r w:rsidR="005D32A1">
        <w:rPr>
          <w:rFonts w:ascii="Candara" w:hAnsi="Candara"/>
          <w:sz w:val="20"/>
        </w:rPr>
        <w:t>tekoče leto</w:t>
      </w:r>
      <w:r w:rsidRPr="00E502C9">
        <w:rPr>
          <w:rFonts w:ascii="Candara" w:hAnsi="Candara"/>
          <w:sz w:val="20"/>
        </w:rPr>
        <w:t xml:space="preserve">, koda namena: OTHR, namen: plačilo upravne takse. </w:t>
      </w:r>
    </w:p>
    <w:p w14:paraId="71570A3A" w14:textId="11BD7697" w:rsidR="003556F0" w:rsidRPr="00E502C9" w:rsidRDefault="003556F0" w:rsidP="00E502C9">
      <w:pPr>
        <w:pStyle w:val="Odstavekseznama"/>
        <w:numPr>
          <w:ilvl w:val="0"/>
          <w:numId w:val="12"/>
        </w:numPr>
        <w:rPr>
          <w:rFonts w:ascii="Candara" w:hAnsi="Candara"/>
          <w:sz w:val="20"/>
        </w:rPr>
      </w:pPr>
      <w:r w:rsidRPr="00E502C9">
        <w:rPr>
          <w:rFonts w:ascii="Candara" w:hAnsi="Candara"/>
          <w:sz w:val="20"/>
        </w:rPr>
        <w:t>V primeru plačila s plačilnim nalogom ali preko spletne banke je potrebno vlogi priložiti dokazilo o plačilu.</w:t>
      </w:r>
    </w:p>
    <w:p w14:paraId="33303767" w14:textId="346E639D" w:rsidR="003556F0" w:rsidRDefault="003556F0" w:rsidP="00E502C9">
      <w:pPr>
        <w:pStyle w:val="Odstavekseznama"/>
        <w:numPr>
          <w:ilvl w:val="0"/>
          <w:numId w:val="12"/>
        </w:numPr>
        <w:rPr>
          <w:rFonts w:ascii="Candara" w:hAnsi="Candara"/>
          <w:sz w:val="20"/>
        </w:rPr>
      </w:pPr>
      <w:r w:rsidRPr="00E502C9">
        <w:rPr>
          <w:rFonts w:ascii="Candara" w:hAnsi="Candara"/>
          <w:sz w:val="20"/>
        </w:rPr>
        <w:t>Če ste oproščeni plačevanja taks, navedite razlog iz zakona in priložite ustrezna dokazila.</w:t>
      </w:r>
    </w:p>
    <w:p w14:paraId="409BF834" w14:textId="77777777" w:rsidR="00E502C9" w:rsidRPr="00E502C9" w:rsidRDefault="00E502C9" w:rsidP="00E502C9">
      <w:pPr>
        <w:ind w:left="360"/>
        <w:rPr>
          <w:rFonts w:ascii="Candara" w:hAnsi="Candara"/>
        </w:rPr>
      </w:pPr>
    </w:p>
    <w:p w14:paraId="58625166" w14:textId="77777777" w:rsidR="00E502C9" w:rsidRPr="00E502C9" w:rsidRDefault="00E502C9" w:rsidP="00E502C9">
      <w:pPr>
        <w:rPr>
          <w:rFonts w:ascii="Candara" w:eastAsia="Times New Roman" w:hAnsi="Candara" w:cs="Arial"/>
          <w:lang w:eastAsia="sl-SI"/>
        </w:rPr>
      </w:pPr>
      <w:r w:rsidRPr="00E502C9">
        <w:rPr>
          <w:rFonts w:ascii="Candara" w:hAnsi="Candara"/>
        </w:rPr>
        <w:fldChar w:fldCharType="begin">
          <w:ffData>
            <w:name w:val="Potrditev72"/>
            <w:enabled/>
            <w:calcOnExit w:val="0"/>
            <w:checkBox>
              <w:sizeAuto/>
              <w:default w:val="0"/>
            </w:checkBox>
          </w:ffData>
        </w:fldChar>
      </w:r>
      <w:r w:rsidRPr="00E502C9">
        <w:rPr>
          <w:rFonts w:ascii="Candara" w:hAnsi="Candara"/>
        </w:rPr>
        <w:instrText xml:space="preserve"> FORMCHECKBOX </w:instrText>
      </w:r>
      <w:r w:rsidRPr="00E502C9">
        <w:rPr>
          <w:rFonts w:ascii="Candara" w:hAnsi="Candara"/>
        </w:rPr>
      </w:r>
      <w:r w:rsidRPr="00E502C9">
        <w:rPr>
          <w:rFonts w:ascii="Candara" w:hAnsi="Candara"/>
        </w:rPr>
        <w:fldChar w:fldCharType="separate"/>
      </w:r>
      <w:r w:rsidRPr="00E502C9">
        <w:rPr>
          <w:rFonts w:ascii="Candara" w:hAnsi="Candara"/>
        </w:rPr>
        <w:fldChar w:fldCharType="end"/>
      </w:r>
      <w:r w:rsidRPr="00E502C9">
        <w:rPr>
          <w:rFonts w:ascii="Candara" w:hAnsi="Candara"/>
        </w:rPr>
        <w:tab/>
        <w:t>Priloga: potrdilo o plačilu upravne takse</w:t>
      </w:r>
    </w:p>
    <w:p w14:paraId="29363EEB" w14:textId="1FBD68AF" w:rsidR="00160A07" w:rsidRPr="00E502C9" w:rsidRDefault="00160A07" w:rsidP="00E502C9">
      <w:pPr>
        <w:spacing w:after="160" w:line="259" w:lineRule="auto"/>
        <w:contextualSpacing w:val="0"/>
        <w:jc w:val="left"/>
        <w:rPr>
          <w:rFonts w:ascii="Candara" w:hAnsi="Candara"/>
          <w:b/>
        </w:rPr>
      </w:pPr>
    </w:p>
    <w:p w14:paraId="21189929" w14:textId="071896F8" w:rsidR="00B42E30" w:rsidRDefault="0010767B" w:rsidP="009F78A0">
      <w:pPr>
        <w:numPr>
          <w:ilvl w:val="0"/>
          <w:numId w:val="5"/>
        </w:numPr>
        <w:autoSpaceDE w:val="0"/>
        <w:autoSpaceDN w:val="0"/>
        <w:adjustRightInd w:val="0"/>
        <w:spacing w:after="0" w:line="240" w:lineRule="auto"/>
        <w:rPr>
          <w:rFonts w:ascii="Candara" w:hAnsi="Candara" w:cs="Arial"/>
          <w:b/>
          <w:bCs/>
          <w:sz w:val="22"/>
          <w:u w:val="single"/>
        </w:rPr>
      </w:pPr>
      <w:bookmarkStart w:id="2" w:name="_Hlk187850185"/>
      <w:r>
        <w:rPr>
          <w:rFonts w:ascii="Candara" w:hAnsi="Candara" w:cs="Arial"/>
          <w:b/>
          <w:bCs/>
          <w:sz w:val="22"/>
          <w:u w:val="single"/>
        </w:rPr>
        <w:t>VROČITEV DOKUMENTA</w:t>
      </w:r>
    </w:p>
    <w:p w14:paraId="1C59A1C2" w14:textId="77777777" w:rsidR="0010767B" w:rsidRPr="0010767B" w:rsidRDefault="0010767B" w:rsidP="0010767B">
      <w:pPr>
        <w:autoSpaceDE w:val="0"/>
        <w:autoSpaceDN w:val="0"/>
        <w:adjustRightInd w:val="0"/>
        <w:spacing w:after="0" w:line="240" w:lineRule="auto"/>
        <w:rPr>
          <w:rFonts w:cs="Arial"/>
          <w:szCs w:val="20"/>
        </w:rPr>
      </w:pPr>
    </w:p>
    <w:p w14:paraId="7402CEFB" w14:textId="7E226271" w:rsidR="0010767B" w:rsidRPr="0010767B" w:rsidRDefault="0010767B" w:rsidP="0010767B">
      <w:pPr>
        <w:autoSpaceDE w:val="0"/>
        <w:autoSpaceDN w:val="0"/>
        <w:adjustRightInd w:val="0"/>
        <w:spacing w:after="0" w:line="240" w:lineRule="auto"/>
        <w:rPr>
          <w:rFonts w:ascii="Candara" w:hAnsi="Candara" w:cs="Arial"/>
          <w:szCs w:val="20"/>
        </w:rPr>
      </w:pPr>
      <w:r w:rsidRPr="005D32A1">
        <w:rPr>
          <w:rFonts w:cs="Arial"/>
          <w:sz w:val="36"/>
          <w:szCs w:val="36"/>
        </w:rPr>
        <w:t>□</w:t>
      </w:r>
      <w:r w:rsidRPr="0010767B">
        <w:rPr>
          <w:rFonts w:ascii="Candara" w:hAnsi="Candara" w:cs="Arial"/>
          <w:szCs w:val="20"/>
        </w:rPr>
        <w:t xml:space="preserve"> osebno </w:t>
      </w:r>
      <w:r w:rsidRPr="0010767B">
        <w:rPr>
          <w:rFonts w:ascii="Candara" w:hAnsi="Candara" w:cs="Arial"/>
          <w:szCs w:val="20"/>
        </w:rPr>
        <w:tab/>
      </w:r>
      <w:r w:rsidRPr="005D32A1">
        <w:rPr>
          <w:rFonts w:cs="Arial"/>
          <w:sz w:val="36"/>
          <w:szCs w:val="36"/>
        </w:rPr>
        <w:t>□</w:t>
      </w:r>
      <w:r w:rsidRPr="0010767B">
        <w:rPr>
          <w:rFonts w:ascii="Candara" w:hAnsi="Candara" w:cs="Arial"/>
          <w:szCs w:val="20"/>
        </w:rPr>
        <w:t xml:space="preserve"> sklep mi pošljite po pošti</w:t>
      </w:r>
    </w:p>
    <w:p w14:paraId="78CF8618" w14:textId="77777777" w:rsidR="0010767B" w:rsidRDefault="0010767B" w:rsidP="0010767B">
      <w:pPr>
        <w:autoSpaceDE w:val="0"/>
        <w:autoSpaceDN w:val="0"/>
        <w:adjustRightInd w:val="0"/>
        <w:spacing w:after="0" w:line="240" w:lineRule="auto"/>
        <w:rPr>
          <w:rFonts w:ascii="Candara" w:hAnsi="Candara" w:cs="Arial"/>
          <w:sz w:val="22"/>
        </w:rPr>
      </w:pPr>
    </w:p>
    <w:p w14:paraId="6998E83A" w14:textId="77777777" w:rsidR="0047463A" w:rsidRPr="0010767B" w:rsidRDefault="0047463A" w:rsidP="0010767B">
      <w:pPr>
        <w:autoSpaceDE w:val="0"/>
        <w:autoSpaceDN w:val="0"/>
        <w:adjustRightInd w:val="0"/>
        <w:spacing w:after="0" w:line="240" w:lineRule="auto"/>
        <w:rPr>
          <w:rFonts w:ascii="Candara" w:hAnsi="Candara" w:cs="Arial"/>
          <w:sz w:val="22"/>
        </w:rPr>
      </w:pPr>
    </w:p>
    <w:bookmarkEnd w:id="2"/>
    <w:p w14:paraId="49ED08F2" w14:textId="77777777" w:rsidR="0010767B" w:rsidRPr="0010767B" w:rsidRDefault="0010767B" w:rsidP="0010767B">
      <w:pPr>
        <w:pStyle w:val="Odstavekseznama"/>
        <w:numPr>
          <w:ilvl w:val="0"/>
          <w:numId w:val="5"/>
        </w:numPr>
        <w:rPr>
          <w:rFonts w:ascii="Candara" w:eastAsia="Calibri" w:hAnsi="Candara" w:cs="Arial"/>
          <w:b/>
          <w:bCs/>
          <w:sz w:val="22"/>
          <w:szCs w:val="22"/>
          <w:u w:val="single"/>
          <w:lang w:eastAsia="en-US"/>
        </w:rPr>
      </w:pPr>
      <w:r w:rsidRPr="0010767B">
        <w:rPr>
          <w:rFonts w:ascii="Candara" w:eastAsia="Calibri" w:hAnsi="Candara" w:cs="Arial"/>
          <w:b/>
          <w:bCs/>
          <w:sz w:val="22"/>
          <w:szCs w:val="22"/>
          <w:u w:val="single"/>
          <w:lang w:eastAsia="en-US"/>
        </w:rPr>
        <w:t>INFORMACIJE O VARSTVU OSEBNIH PODATKOV</w:t>
      </w:r>
    </w:p>
    <w:p w14:paraId="06748614" w14:textId="77777777" w:rsidR="0010767B" w:rsidRPr="005F61A4" w:rsidRDefault="0010767B" w:rsidP="0010767B">
      <w:pPr>
        <w:autoSpaceDE w:val="0"/>
        <w:autoSpaceDN w:val="0"/>
        <w:adjustRightInd w:val="0"/>
        <w:spacing w:after="0" w:line="240" w:lineRule="auto"/>
        <w:ind w:left="720"/>
        <w:rPr>
          <w:rFonts w:ascii="Candara" w:hAnsi="Candara" w:cs="Arial"/>
          <w:b/>
          <w:bCs/>
          <w:sz w:val="22"/>
          <w:u w:val="single"/>
        </w:rPr>
      </w:pPr>
    </w:p>
    <w:p w14:paraId="47B880ED" w14:textId="77777777" w:rsidR="00B42E30" w:rsidRPr="00401E73" w:rsidRDefault="00B42E30" w:rsidP="00B42E30">
      <w:pPr>
        <w:autoSpaceDE w:val="0"/>
        <w:autoSpaceDN w:val="0"/>
        <w:adjustRightInd w:val="0"/>
        <w:spacing w:after="0" w:line="240" w:lineRule="auto"/>
        <w:rPr>
          <w:rFonts w:ascii="Candara" w:hAnsi="Candara" w:cs="Arial"/>
          <w:b/>
          <w:bCs/>
          <w:sz w:val="18"/>
          <w:szCs w:val="18"/>
        </w:rPr>
      </w:pPr>
    </w:p>
    <w:p w14:paraId="7B0E545C" w14:textId="4F3904E7" w:rsidR="00917219" w:rsidRPr="00EF71EF" w:rsidRDefault="00917219" w:rsidP="00917219">
      <w:pPr>
        <w:rPr>
          <w:rFonts w:ascii="Candara" w:hAnsi="Candara"/>
        </w:rPr>
      </w:pPr>
      <w:r w:rsidRPr="00EF71EF">
        <w:rPr>
          <w:rFonts w:ascii="Candara" w:hAnsi="Candara"/>
        </w:rPr>
        <w:t xml:space="preserve">Upravljavec osebnih podatkov je Občina Šmarje pri Jelšah, Aškerčev trg 15, 3240 Šmarje pri Jelšah. Občina bo osebne podatke obdelovala za namen izvedbe postopka za oprostitev plačila nadomestila za uporabo stavbnega zemljišča zaradi </w:t>
      </w:r>
      <w:r>
        <w:rPr>
          <w:rFonts w:ascii="Candara" w:hAnsi="Candara"/>
        </w:rPr>
        <w:t>novogradnje</w:t>
      </w:r>
      <w:r w:rsidRPr="00EF71EF">
        <w:rPr>
          <w:rFonts w:ascii="Candara" w:hAnsi="Candara"/>
        </w:rPr>
        <w:t xml:space="preserve"> na podlagi Zakona o stavbnih zemljiščih, Zakona o graditvi objektov in Zakona o davčnem postopku.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pooblaščenim zaposlenim, pooblaščenim osebam, ki obdelujejo osebne podatke pri pogodbenem obdelovalcu občine, osebam, ki izkažejo pooblastilo za dostop do osebnih podatkov v okviru zakona oziroma podzakonskih predpisov. Občina pri obdelavi osebnih podatkov iz te vloge ne uporablja avtomatiziranega sprejemanja odločitev, vključno z oblikovanjem profilov. Zagotovitev podatkov je zakonska ali pogodbena obveznost. Zagotovitev podatkov je potrebna, če osebni podatki ne bodo zagotovljeni, vloge ne bo možno obravnavati. Osebni podatki se NE prenašajo v tretje države ali mednarodne organizacije.</w:t>
      </w:r>
    </w:p>
    <w:p w14:paraId="5CB70FE1" w14:textId="77777777" w:rsidR="00917219" w:rsidRDefault="00917219" w:rsidP="00917219">
      <w:pPr>
        <w:rPr>
          <w:rFonts w:ascii="Candara" w:hAnsi="Candara"/>
        </w:rPr>
      </w:pPr>
    </w:p>
    <w:p w14:paraId="1281B68C" w14:textId="1544DA20" w:rsidR="005D32A1" w:rsidRPr="00EF71EF" w:rsidRDefault="00917219" w:rsidP="00917219">
      <w:pPr>
        <w:rPr>
          <w:rFonts w:ascii="Candara" w:hAnsi="Candara"/>
        </w:rPr>
      </w:pPr>
      <w:r w:rsidRPr="00EF71EF">
        <w:rPr>
          <w:rFonts w:ascii="Candara" w:hAnsi="Candara"/>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e-pošta: </w:t>
      </w:r>
      <w:hyperlink r:id="rId10" w:history="1">
        <w:r w:rsidRPr="00EF71EF">
          <w:rPr>
            <w:rStyle w:val="Hiperpovezava"/>
            <w:rFonts w:ascii="Candara" w:hAnsi="Candara"/>
          </w:rPr>
          <w:t>dpo@virtuo.si</w:t>
        </w:r>
      </w:hyperlink>
      <w:r w:rsidRPr="00EF71EF">
        <w:rPr>
          <w:rFonts w:ascii="Candara" w:hAnsi="Candara"/>
        </w:rPr>
        <w:t xml:space="preserve">. </w:t>
      </w:r>
    </w:p>
    <w:p w14:paraId="0835CED7" w14:textId="77777777" w:rsidR="00B42E30" w:rsidRDefault="00B42E30" w:rsidP="00B42E30">
      <w:pPr>
        <w:spacing w:after="0" w:line="240" w:lineRule="auto"/>
        <w:contextualSpacing w:val="0"/>
        <w:jc w:val="left"/>
        <w:rPr>
          <w:rFonts w:ascii="Candara" w:eastAsia="Times New Roman" w:hAnsi="Candara" w:cs="Arial"/>
          <w:sz w:val="21"/>
          <w:szCs w:val="21"/>
          <w:lang w:eastAsia="sl-SI"/>
        </w:rPr>
      </w:pPr>
    </w:p>
    <w:p w14:paraId="69BAF8FD" w14:textId="77777777" w:rsidR="0047463A" w:rsidRPr="00401E73" w:rsidRDefault="0047463A" w:rsidP="00B42E30">
      <w:pPr>
        <w:spacing w:after="0" w:line="240" w:lineRule="auto"/>
        <w:contextualSpacing w:val="0"/>
        <w:jc w:val="left"/>
        <w:rPr>
          <w:rFonts w:ascii="Candara" w:eastAsia="Times New Roman" w:hAnsi="Candara"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98"/>
        <w:gridCol w:w="2466"/>
        <w:gridCol w:w="3290"/>
      </w:tblGrid>
      <w:tr w:rsidR="00B42E30" w:rsidRPr="00401E73" w14:paraId="279FACA0" w14:textId="77777777" w:rsidTr="0095688F">
        <w:tc>
          <w:tcPr>
            <w:tcW w:w="3240" w:type="dxa"/>
            <w:shd w:val="clear" w:color="auto" w:fill="auto"/>
          </w:tcPr>
          <w:p w14:paraId="134CC448" w14:textId="77777777" w:rsidR="00B42E30" w:rsidRPr="00401E73" w:rsidRDefault="00B42E30" w:rsidP="0095688F">
            <w:pPr>
              <w:tabs>
                <w:tab w:val="center" w:pos="1512"/>
                <w:tab w:val="right" w:pos="3024"/>
              </w:tabs>
              <w:spacing w:after="0" w:line="240" w:lineRule="auto"/>
              <w:contextualSpacing w:val="0"/>
              <w:jc w:val="left"/>
              <w:rPr>
                <w:rFonts w:ascii="Candara" w:eastAsia="Times New Roman" w:hAnsi="Candara" w:cs="Arial"/>
                <w:sz w:val="21"/>
                <w:szCs w:val="21"/>
                <w:lang w:eastAsia="sl-SI"/>
              </w:rPr>
            </w:pPr>
            <w:r w:rsidRPr="00401E73">
              <w:rPr>
                <w:rFonts w:ascii="Candara" w:eastAsia="Times New Roman" w:hAnsi="Candara" w:cs="Arial"/>
                <w:sz w:val="21"/>
                <w:szCs w:val="21"/>
                <w:lang w:eastAsia="sl-SI"/>
              </w:rPr>
              <w:tab/>
              <w:t>Kraj in datum:</w:t>
            </w:r>
            <w:r w:rsidRPr="00401E73">
              <w:rPr>
                <w:rFonts w:ascii="Candara" w:eastAsia="Times New Roman" w:hAnsi="Candara" w:cs="Arial"/>
                <w:sz w:val="21"/>
                <w:szCs w:val="21"/>
                <w:lang w:eastAsia="sl-SI"/>
              </w:rPr>
              <w:tab/>
            </w:r>
          </w:p>
          <w:p w14:paraId="0312BE26"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p>
        </w:tc>
        <w:tc>
          <w:tcPr>
            <w:tcW w:w="2520" w:type="dxa"/>
            <w:shd w:val="clear" w:color="auto" w:fill="auto"/>
          </w:tcPr>
          <w:p w14:paraId="01156FEE"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shd w:val="clear" w:color="auto" w:fill="auto"/>
          </w:tcPr>
          <w:p w14:paraId="2E73B2D0"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r w:rsidRPr="00401E73">
              <w:rPr>
                <w:rFonts w:ascii="Candara" w:eastAsia="Times New Roman" w:hAnsi="Candara" w:cs="Arial"/>
                <w:sz w:val="21"/>
                <w:szCs w:val="21"/>
                <w:lang w:eastAsia="sl-SI"/>
              </w:rPr>
              <w:t>Podpis vlagatelja:</w:t>
            </w:r>
          </w:p>
        </w:tc>
      </w:tr>
      <w:tr w:rsidR="00B42E30" w:rsidRPr="00401E73" w14:paraId="691B5E79" w14:textId="77777777" w:rsidTr="0095688F">
        <w:tc>
          <w:tcPr>
            <w:tcW w:w="3240" w:type="dxa"/>
            <w:tcBorders>
              <w:bottom w:val="single" w:sz="4" w:space="0" w:color="auto"/>
            </w:tcBorders>
            <w:shd w:val="clear" w:color="auto" w:fill="auto"/>
          </w:tcPr>
          <w:p w14:paraId="33AE3F5E"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2520" w:type="dxa"/>
            <w:shd w:val="clear" w:color="auto" w:fill="auto"/>
          </w:tcPr>
          <w:p w14:paraId="3EC1D50C"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tcBorders>
              <w:bottom w:val="single" w:sz="4" w:space="0" w:color="auto"/>
            </w:tcBorders>
            <w:shd w:val="clear" w:color="auto" w:fill="auto"/>
          </w:tcPr>
          <w:p w14:paraId="2D171207"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r>
    </w:tbl>
    <w:p w14:paraId="5C6D67F8" w14:textId="77777777" w:rsidR="00D61AB9" w:rsidRDefault="00D61AB9" w:rsidP="0024712D">
      <w:pPr>
        <w:rPr>
          <w:rFonts w:ascii="Candara" w:hAnsi="Candara"/>
        </w:rPr>
      </w:pPr>
    </w:p>
    <w:sectPr w:rsidR="00D61AB9" w:rsidSect="003262A7">
      <w:footerReference w:type="default" r:id="rId11"/>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011D" w14:textId="77777777" w:rsidR="0029752D" w:rsidRDefault="0029752D" w:rsidP="004516C1">
      <w:pPr>
        <w:spacing w:after="0" w:line="240" w:lineRule="auto"/>
      </w:pPr>
      <w:r>
        <w:separator/>
      </w:r>
    </w:p>
  </w:endnote>
  <w:endnote w:type="continuationSeparator" w:id="0">
    <w:p w14:paraId="3BBF0158" w14:textId="77777777" w:rsidR="0029752D" w:rsidRDefault="0029752D"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89977"/>
      <w:docPartObj>
        <w:docPartGallery w:val="Page Numbers (Bottom of Page)"/>
        <w:docPartUnique/>
      </w:docPartObj>
    </w:sdtPr>
    <w:sdtContent>
      <w:p w14:paraId="79DC7A5D" w14:textId="77777777" w:rsidR="004516C1" w:rsidRDefault="004516C1" w:rsidP="0047463A">
        <w:pPr>
          <w:pStyle w:val="Noga"/>
          <w:jc w:val="center"/>
        </w:pPr>
        <w:r>
          <w:fldChar w:fldCharType="begin"/>
        </w:r>
        <w:r>
          <w:instrText>PAGE   \* MERGEFORMAT</w:instrText>
        </w:r>
        <w:r>
          <w:fldChar w:fldCharType="separate"/>
        </w:r>
        <w:r w:rsidR="00B52E22">
          <w:rPr>
            <w:noProof/>
          </w:rPr>
          <w:t>1</w:t>
        </w:r>
        <w:r>
          <w:fldChar w:fldCharType="end"/>
        </w:r>
      </w:p>
    </w:sdtContent>
  </w:sdt>
  <w:p w14:paraId="1A4F2930" w14:textId="77777777" w:rsidR="004516C1" w:rsidRDefault="004516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4E11" w14:textId="77777777" w:rsidR="0029752D" w:rsidRDefault="0029752D" w:rsidP="004516C1">
      <w:pPr>
        <w:spacing w:after="0" w:line="240" w:lineRule="auto"/>
      </w:pPr>
      <w:r>
        <w:separator/>
      </w:r>
    </w:p>
  </w:footnote>
  <w:footnote w:type="continuationSeparator" w:id="0">
    <w:p w14:paraId="1CAE6422" w14:textId="77777777" w:rsidR="0029752D" w:rsidRDefault="0029752D" w:rsidP="00451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7C6D"/>
    <w:multiLevelType w:val="hybridMultilevel"/>
    <w:tmpl w:val="4624377A"/>
    <w:lvl w:ilvl="0" w:tplc="DBB2BEA8">
      <w:start w:val="3"/>
      <w:numFmt w:val="bullet"/>
      <w:lvlText w:val="-"/>
      <w:lvlJc w:val="left"/>
      <w:pPr>
        <w:ind w:left="705" w:hanging="705"/>
      </w:pPr>
      <w:rPr>
        <w:rFonts w:ascii="Arial" w:eastAsia="Times New Roman"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6757EA"/>
    <w:multiLevelType w:val="hybridMultilevel"/>
    <w:tmpl w:val="7F24FF2A"/>
    <w:lvl w:ilvl="0" w:tplc="7818ABDE">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79D2030"/>
    <w:multiLevelType w:val="hybridMultilevel"/>
    <w:tmpl w:val="1168011A"/>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AC40EC3"/>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8FE4DB4"/>
    <w:multiLevelType w:val="hybridMultilevel"/>
    <w:tmpl w:val="66E834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682502B"/>
    <w:multiLevelType w:val="hybridMultilevel"/>
    <w:tmpl w:val="B142C780"/>
    <w:lvl w:ilvl="0" w:tplc="DBB2BEA8">
      <w:start w:val="3"/>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22327268">
    <w:abstractNumId w:val="7"/>
  </w:num>
  <w:num w:numId="2" w16cid:durableId="738939918">
    <w:abstractNumId w:val="1"/>
  </w:num>
  <w:num w:numId="3" w16cid:durableId="1288193864">
    <w:abstractNumId w:val="3"/>
  </w:num>
  <w:num w:numId="4" w16cid:durableId="1699773136">
    <w:abstractNumId w:val="11"/>
  </w:num>
  <w:num w:numId="5" w16cid:durableId="620233710">
    <w:abstractNumId w:val="5"/>
  </w:num>
  <w:num w:numId="6" w16cid:durableId="2025594801">
    <w:abstractNumId w:val="4"/>
  </w:num>
  <w:num w:numId="7" w16cid:durableId="1597710695">
    <w:abstractNumId w:val="10"/>
  </w:num>
  <w:num w:numId="8" w16cid:durableId="1329479421">
    <w:abstractNumId w:val="2"/>
  </w:num>
  <w:num w:numId="9" w16cid:durableId="1434011990">
    <w:abstractNumId w:val="6"/>
  </w:num>
  <w:num w:numId="10" w16cid:durableId="830103353">
    <w:abstractNumId w:val="8"/>
  </w:num>
  <w:num w:numId="11" w16cid:durableId="1014956662">
    <w:abstractNumId w:val="0"/>
  </w:num>
  <w:num w:numId="12" w16cid:durableId="201476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2D"/>
    <w:rsid w:val="0001656C"/>
    <w:rsid w:val="000732F6"/>
    <w:rsid w:val="00085E16"/>
    <w:rsid w:val="000C2AAA"/>
    <w:rsid w:val="0010767B"/>
    <w:rsid w:val="0015202F"/>
    <w:rsid w:val="00160A07"/>
    <w:rsid w:val="001B1436"/>
    <w:rsid w:val="001B7602"/>
    <w:rsid w:val="001D2674"/>
    <w:rsid w:val="0024712D"/>
    <w:rsid w:val="00277B4D"/>
    <w:rsid w:val="00285A46"/>
    <w:rsid w:val="00292FBB"/>
    <w:rsid w:val="0029752D"/>
    <w:rsid w:val="002B5944"/>
    <w:rsid w:val="00324ACC"/>
    <w:rsid w:val="003262A7"/>
    <w:rsid w:val="0035246F"/>
    <w:rsid w:val="003556F0"/>
    <w:rsid w:val="003C7FF5"/>
    <w:rsid w:val="004001CA"/>
    <w:rsid w:val="00401E73"/>
    <w:rsid w:val="00412CB1"/>
    <w:rsid w:val="00443FE5"/>
    <w:rsid w:val="004516C1"/>
    <w:rsid w:val="0047463A"/>
    <w:rsid w:val="00564B8B"/>
    <w:rsid w:val="00594818"/>
    <w:rsid w:val="00597B57"/>
    <w:rsid w:val="005D32A1"/>
    <w:rsid w:val="005F61A4"/>
    <w:rsid w:val="005F6ECE"/>
    <w:rsid w:val="006523AB"/>
    <w:rsid w:val="00652A93"/>
    <w:rsid w:val="006542EB"/>
    <w:rsid w:val="006C191C"/>
    <w:rsid w:val="006D613E"/>
    <w:rsid w:val="007145D8"/>
    <w:rsid w:val="007642F3"/>
    <w:rsid w:val="007B407B"/>
    <w:rsid w:val="00802660"/>
    <w:rsid w:val="008451A1"/>
    <w:rsid w:val="008D785F"/>
    <w:rsid w:val="0090358E"/>
    <w:rsid w:val="009105E7"/>
    <w:rsid w:val="00916D5A"/>
    <w:rsid w:val="00917219"/>
    <w:rsid w:val="00976526"/>
    <w:rsid w:val="009F78A0"/>
    <w:rsid w:val="00A64E37"/>
    <w:rsid w:val="00A90631"/>
    <w:rsid w:val="00A97C90"/>
    <w:rsid w:val="00AE4BC9"/>
    <w:rsid w:val="00B42E30"/>
    <w:rsid w:val="00B52E22"/>
    <w:rsid w:val="00BA5FB1"/>
    <w:rsid w:val="00BF7C64"/>
    <w:rsid w:val="00C52AE3"/>
    <w:rsid w:val="00C61D3C"/>
    <w:rsid w:val="00C739C6"/>
    <w:rsid w:val="00CA6822"/>
    <w:rsid w:val="00CB4471"/>
    <w:rsid w:val="00CE2EAC"/>
    <w:rsid w:val="00D107BF"/>
    <w:rsid w:val="00D45F6A"/>
    <w:rsid w:val="00D61AB9"/>
    <w:rsid w:val="00E502C9"/>
    <w:rsid w:val="00E6010B"/>
    <w:rsid w:val="00EF771D"/>
    <w:rsid w:val="00F20820"/>
    <w:rsid w:val="00F4703B"/>
    <w:rsid w:val="00F74EE1"/>
    <w:rsid w:val="00FD7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821C"/>
  <w15:chartTrackingRefBased/>
  <w15:docId w15:val="{90650E74-FE43-40DE-8365-4B4EC61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iPriority w:val="99"/>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uiPriority w:val="99"/>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172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virtuo.si"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6F2265-E2D9-4124-B3F2-5E7CC028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621</Words>
  <Characters>3540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Jančič</dc:creator>
  <cp:keywords/>
  <dc:description/>
  <cp:lastModifiedBy>Žan Božič</cp:lastModifiedBy>
  <cp:revision>4</cp:revision>
  <cp:lastPrinted>2021-08-30T11:32:00Z</cp:lastPrinted>
  <dcterms:created xsi:type="dcterms:W3CDTF">2025-01-16T11:38:00Z</dcterms:created>
  <dcterms:modified xsi:type="dcterms:W3CDTF">2025-01-20T09:45:00Z</dcterms:modified>
</cp:coreProperties>
</file>