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0C7A" w14:textId="55065B5E" w:rsidR="00C54406" w:rsidRPr="006D329C" w:rsidRDefault="00670E07" w:rsidP="00C54406">
      <w:pPr>
        <w:pStyle w:val="Brezrazmikov"/>
        <w:rPr>
          <w:rFonts w:ascii="Candara" w:hAnsi="Candara"/>
          <w:b/>
          <w:lang w:eastAsia="sl-SI"/>
        </w:rPr>
      </w:pPr>
      <w:r w:rsidRPr="006D329C">
        <w:rPr>
          <w:rFonts w:ascii="Candara" w:hAnsi="Candara"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7D1B14F" wp14:editId="6FEC0A99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575945" cy="768350"/>
            <wp:effectExtent l="0" t="0" r="0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0A31A" w14:textId="4081F7A5" w:rsidR="00C54406" w:rsidRPr="006D329C" w:rsidRDefault="00C54406" w:rsidP="00C54406">
      <w:pPr>
        <w:spacing w:after="0"/>
        <w:rPr>
          <w:rFonts w:ascii="Candara" w:hAnsi="Candara" w:cs="Arial"/>
          <w:b/>
        </w:rPr>
      </w:pPr>
      <w:r w:rsidRPr="006D329C">
        <w:rPr>
          <w:rFonts w:ascii="Candara" w:hAnsi="Candara" w:cs="Arial"/>
        </w:rPr>
        <w:tab/>
      </w:r>
      <w:r w:rsidRPr="006D329C">
        <w:rPr>
          <w:rFonts w:ascii="Candara" w:hAnsi="Candara" w:cs="Arial"/>
        </w:rPr>
        <w:tab/>
      </w:r>
      <w:r w:rsidRPr="006D329C">
        <w:rPr>
          <w:rFonts w:ascii="Candara" w:hAnsi="Candara" w:cs="Arial"/>
          <w:b/>
        </w:rPr>
        <w:t>OBČINA ŠMARJE PRI JELŠAH</w:t>
      </w:r>
    </w:p>
    <w:p w14:paraId="616DDCCF" w14:textId="77777777" w:rsidR="00C54406" w:rsidRPr="006D329C" w:rsidRDefault="00C54406" w:rsidP="00C54406">
      <w:pPr>
        <w:spacing w:after="0"/>
        <w:rPr>
          <w:rFonts w:ascii="Candara" w:hAnsi="Candara" w:cs="Arial"/>
        </w:rPr>
      </w:pPr>
      <w:r w:rsidRPr="006D329C">
        <w:rPr>
          <w:rFonts w:ascii="Candara" w:hAnsi="Candara" w:cs="Arial"/>
          <w:b/>
        </w:rPr>
        <w:tab/>
      </w:r>
      <w:r w:rsidRPr="006D329C">
        <w:rPr>
          <w:rFonts w:ascii="Candara" w:hAnsi="Candara" w:cs="Arial"/>
          <w:b/>
        </w:rPr>
        <w:tab/>
        <w:t>Občinska volilna komisija</w:t>
      </w:r>
    </w:p>
    <w:p w14:paraId="4EBCCC29" w14:textId="234CD129" w:rsidR="00C54406" w:rsidRPr="006D329C" w:rsidRDefault="00C54406" w:rsidP="00C54406">
      <w:pPr>
        <w:spacing w:after="0"/>
        <w:rPr>
          <w:rFonts w:ascii="Candara" w:hAnsi="Candara" w:cs="Arial"/>
        </w:rPr>
      </w:pPr>
      <w:r w:rsidRPr="006D329C">
        <w:rPr>
          <w:rFonts w:ascii="Candara" w:hAnsi="Candara" w:cs="Arial"/>
        </w:rPr>
        <w:tab/>
      </w:r>
      <w:r w:rsidRPr="006D329C">
        <w:rPr>
          <w:rFonts w:ascii="Candara" w:hAnsi="Candara" w:cs="Arial"/>
        </w:rPr>
        <w:tab/>
        <w:t>Aškerčev trg 1</w:t>
      </w:r>
      <w:r w:rsidR="00402CEF" w:rsidRPr="006D329C">
        <w:rPr>
          <w:rFonts w:ascii="Candara" w:hAnsi="Candara" w:cs="Arial"/>
        </w:rPr>
        <w:t>5</w:t>
      </w:r>
    </w:p>
    <w:p w14:paraId="3BF12E5E" w14:textId="77777777" w:rsidR="00C54406" w:rsidRPr="006D329C" w:rsidRDefault="00C54406" w:rsidP="00C54406">
      <w:pPr>
        <w:spacing w:after="0"/>
        <w:rPr>
          <w:rFonts w:ascii="Candara" w:hAnsi="Candara" w:cs="Arial"/>
        </w:rPr>
      </w:pPr>
      <w:r w:rsidRPr="006D329C">
        <w:rPr>
          <w:rFonts w:ascii="Candara" w:hAnsi="Candara" w:cs="Arial"/>
        </w:rPr>
        <w:tab/>
      </w:r>
      <w:r w:rsidRPr="006D329C">
        <w:rPr>
          <w:rFonts w:ascii="Candara" w:hAnsi="Candara" w:cs="Arial"/>
        </w:rPr>
        <w:tab/>
        <w:t>3240 Šmarje pri Jelšah</w:t>
      </w:r>
    </w:p>
    <w:p w14:paraId="2E8C8E16" w14:textId="77777777" w:rsidR="00C54406" w:rsidRPr="006D329C" w:rsidRDefault="00C54406" w:rsidP="006B75B5">
      <w:pPr>
        <w:pStyle w:val="Brezrazmikov"/>
        <w:rPr>
          <w:rFonts w:ascii="Candara" w:hAnsi="Candara"/>
          <w:b/>
          <w:lang w:eastAsia="sl-SI"/>
        </w:rPr>
      </w:pPr>
    </w:p>
    <w:p w14:paraId="6133B5D6" w14:textId="77777777" w:rsidR="00C54406" w:rsidRPr="006D329C" w:rsidRDefault="00C54406" w:rsidP="006B75B5">
      <w:pPr>
        <w:pStyle w:val="Brezrazmikov"/>
        <w:rPr>
          <w:rFonts w:ascii="Candara" w:hAnsi="Candara"/>
          <w:b/>
          <w:lang w:eastAsia="sl-SI"/>
        </w:rPr>
      </w:pPr>
    </w:p>
    <w:p w14:paraId="17D3B666" w14:textId="43991FF7" w:rsidR="00C54406" w:rsidRPr="006D329C" w:rsidRDefault="00C54406" w:rsidP="006B75B5">
      <w:pPr>
        <w:pStyle w:val="Brezrazmikov"/>
        <w:rPr>
          <w:rFonts w:ascii="Candara" w:hAnsi="Candara"/>
          <w:lang w:eastAsia="sl-SI"/>
        </w:rPr>
      </w:pPr>
      <w:r w:rsidRPr="006D329C">
        <w:rPr>
          <w:rFonts w:ascii="Candara" w:hAnsi="Candara"/>
          <w:lang w:eastAsia="sl-SI"/>
        </w:rPr>
        <w:t xml:space="preserve">Datum: </w:t>
      </w:r>
      <w:r w:rsidR="00402CEF" w:rsidRPr="006D329C">
        <w:rPr>
          <w:rFonts w:ascii="Candara" w:hAnsi="Candara"/>
          <w:lang w:eastAsia="sl-SI"/>
        </w:rPr>
        <w:t>5</w:t>
      </w:r>
      <w:r w:rsidRPr="006D329C">
        <w:rPr>
          <w:rFonts w:ascii="Candara" w:hAnsi="Candara"/>
          <w:lang w:eastAsia="sl-SI"/>
        </w:rPr>
        <w:t>.9.20</w:t>
      </w:r>
      <w:r w:rsidR="00402CEF" w:rsidRPr="006D329C">
        <w:rPr>
          <w:rFonts w:ascii="Candara" w:hAnsi="Candara"/>
          <w:lang w:eastAsia="sl-SI"/>
        </w:rPr>
        <w:t>22</w:t>
      </w:r>
    </w:p>
    <w:p w14:paraId="300930DC" w14:textId="77777777" w:rsidR="00C54406" w:rsidRPr="006D329C" w:rsidRDefault="00C54406" w:rsidP="006B75B5">
      <w:pPr>
        <w:pStyle w:val="Brezrazmikov"/>
        <w:rPr>
          <w:rFonts w:ascii="Candara" w:hAnsi="Candara"/>
          <w:b/>
          <w:lang w:eastAsia="sl-SI"/>
        </w:rPr>
      </w:pPr>
    </w:p>
    <w:p w14:paraId="6BA43E89" w14:textId="77777777" w:rsidR="00C54406" w:rsidRPr="006D329C" w:rsidRDefault="00C54406" w:rsidP="006B75B5">
      <w:pPr>
        <w:pStyle w:val="Brezrazmikov"/>
        <w:rPr>
          <w:rFonts w:ascii="Candara" w:hAnsi="Candara"/>
          <w:b/>
          <w:lang w:eastAsia="sl-SI"/>
        </w:rPr>
      </w:pPr>
    </w:p>
    <w:p w14:paraId="17000D13" w14:textId="77777777" w:rsidR="006B75B5" w:rsidRPr="006D329C" w:rsidRDefault="00045D26" w:rsidP="006B75B5">
      <w:pPr>
        <w:pStyle w:val="Brezrazmikov"/>
        <w:rPr>
          <w:rFonts w:ascii="Candara" w:hAnsi="Candara"/>
          <w:b/>
        </w:rPr>
      </w:pPr>
      <w:r w:rsidRPr="006D329C">
        <w:rPr>
          <w:rFonts w:ascii="Candara" w:hAnsi="Candara"/>
          <w:b/>
          <w:lang w:eastAsia="sl-SI"/>
        </w:rPr>
        <w:t>ŠTEVILO POTREBNIH PODPISOV VOLIVCEV ZA LISTO KANDIDATOV ZA ČLANE OBČINSKEGA SVETA V POSAMEZNI VOLILNI ENOTI</w:t>
      </w:r>
      <w:r w:rsidR="00E26EB5" w:rsidRPr="006D329C">
        <w:rPr>
          <w:rFonts w:ascii="Candara" w:hAnsi="Candara"/>
          <w:b/>
          <w:lang w:eastAsia="sl-SI"/>
        </w:rPr>
        <w:t xml:space="preserve"> OBČINE ŠMARJE PRI JELŠAH</w:t>
      </w:r>
    </w:p>
    <w:p w14:paraId="78025CC1" w14:textId="77777777" w:rsidR="006B75B5" w:rsidRPr="006D329C" w:rsidRDefault="006B75B5" w:rsidP="006B75B5">
      <w:pPr>
        <w:shd w:val="clear" w:color="auto" w:fill="FFFFFF"/>
        <w:spacing w:after="27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0DAD4390" w14:textId="48C3C3C9" w:rsidR="006B75B5" w:rsidRPr="006D329C" w:rsidRDefault="006B75B5" w:rsidP="006B75B5">
      <w:pPr>
        <w:shd w:val="clear" w:color="auto" w:fill="FFFFFF"/>
        <w:spacing w:after="27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  <w:r w:rsidRPr="006D329C">
        <w:rPr>
          <w:rFonts w:ascii="Candara" w:eastAsia="Times New Roman" w:hAnsi="Candara" w:cs="Arial"/>
          <w:color w:val="000000"/>
          <w:lang w:eastAsia="sl-SI"/>
        </w:rPr>
        <w:t xml:space="preserve">Ministrstvo za notranje zadeve je danes, dne </w:t>
      </w:r>
      <w:r w:rsidR="00402CEF" w:rsidRPr="006D329C">
        <w:rPr>
          <w:rFonts w:ascii="Candara" w:eastAsia="Times New Roman" w:hAnsi="Candara" w:cs="Arial"/>
          <w:color w:val="000000"/>
          <w:lang w:eastAsia="sl-SI"/>
        </w:rPr>
        <w:t>5</w:t>
      </w:r>
      <w:r w:rsidRPr="006D329C">
        <w:rPr>
          <w:rFonts w:ascii="Candara" w:eastAsia="Times New Roman" w:hAnsi="Candara" w:cs="Arial"/>
          <w:color w:val="000000"/>
          <w:lang w:eastAsia="sl-SI"/>
        </w:rPr>
        <w:t>.9.20</w:t>
      </w:r>
      <w:r w:rsidR="00402CEF" w:rsidRPr="006D329C">
        <w:rPr>
          <w:rFonts w:ascii="Candara" w:eastAsia="Times New Roman" w:hAnsi="Candara" w:cs="Arial"/>
          <w:color w:val="000000"/>
          <w:lang w:eastAsia="sl-SI"/>
        </w:rPr>
        <w:t>22</w:t>
      </w:r>
      <w:r w:rsidRPr="006D329C">
        <w:rPr>
          <w:rFonts w:ascii="Candara" w:eastAsia="Times New Roman" w:hAnsi="Candara" w:cs="Arial"/>
          <w:color w:val="000000"/>
          <w:lang w:eastAsia="sl-SI"/>
        </w:rPr>
        <w:t xml:space="preserve"> na svoji spletni strani objavilo podatek, iz katerega je razvidno, da znaša skupno število volilnih upravičencev po volilnih enotah, ki izpolnjujejo pogoje za vpis na splošne volilne imenike, v </w:t>
      </w:r>
      <w:r w:rsidR="00045D26" w:rsidRPr="006D329C">
        <w:rPr>
          <w:rFonts w:ascii="Candara" w:eastAsia="Times New Roman" w:hAnsi="Candara" w:cs="Arial"/>
          <w:color w:val="000000"/>
          <w:lang w:eastAsia="sl-SI"/>
        </w:rPr>
        <w:t>O</w:t>
      </w:r>
      <w:r w:rsidRPr="006D329C">
        <w:rPr>
          <w:rFonts w:ascii="Candara" w:eastAsia="Times New Roman" w:hAnsi="Candara" w:cs="Arial"/>
          <w:color w:val="000000"/>
          <w:lang w:eastAsia="sl-SI"/>
        </w:rPr>
        <w:t>bčini Šmarje pri Jelšah 8</w:t>
      </w:r>
      <w:r w:rsidR="00045D26" w:rsidRPr="006D329C">
        <w:rPr>
          <w:rFonts w:ascii="Candara" w:eastAsia="Times New Roman" w:hAnsi="Candara" w:cs="Arial"/>
          <w:color w:val="000000"/>
          <w:lang w:eastAsia="sl-SI"/>
        </w:rPr>
        <w:t>.</w:t>
      </w:r>
      <w:r w:rsidRPr="006D329C">
        <w:rPr>
          <w:rFonts w:ascii="Candara" w:eastAsia="Times New Roman" w:hAnsi="Candara" w:cs="Arial"/>
          <w:color w:val="000000"/>
          <w:lang w:eastAsia="sl-SI"/>
        </w:rPr>
        <w:t>4</w:t>
      </w:r>
      <w:r w:rsidR="006D329C" w:rsidRPr="006D329C">
        <w:rPr>
          <w:rFonts w:ascii="Candara" w:eastAsia="Times New Roman" w:hAnsi="Candara" w:cs="Arial"/>
          <w:color w:val="000000"/>
          <w:lang w:eastAsia="sl-SI"/>
        </w:rPr>
        <w:t>93</w:t>
      </w:r>
      <w:r w:rsidRPr="006D329C">
        <w:rPr>
          <w:rFonts w:ascii="Candara" w:eastAsia="Times New Roman" w:hAnsi="Candara" w:cs="Arial"/>
          <w:color w:val="000000"/>
          <w:lang w:eastAsia="sl-SI"/>
        </w:rPr>
        <w:t>.</w:t>
      </w:r>
    </w:p>
    <w:p w14:paraId="4B05B112" w14:textId="76DD82B2" w:rsidR="0019018F" w:rsidRPr="006D329C" w:rsidRDefault="0019018F" w:rsidP="0019018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6D329C">
        <w:rPr>
          <w:rFonts w:ascii="Candara" w:eastAsia="Times New Roman" w:hAnsi="Candara" w:cs="Arial"/>
          <w:bCs/>
          <w:lang w:eastAsia="sl-SI"/>
        </w:rPr>
        <w:t xml:space="preserve">68. člen </w:t>
      </w:r>
      <w:r w:rsidRPr="006D329C">
        <w:rPr>
          <w:rFonts w:ascii="Candara" w:eastAsia="Times New Roman" w:hAnsi="Candara" w:cs="Arial"/>
          <w:lang w:eastAsia="sl-SI"/>
        </w:rPr>
        <w:t>Zakona o lokalnih volitvah (Uradni list RS, št.  94/07 – uradno prečiščeno besedilo, 45/08, 83/12</w:t>
      </w:r>
      <w:r w:rsidR="00402CEF" w:rsidRPr="006D329C">
        <w:rPr>
          <w:rFonts w:ascii="Candara" w:eastAsia="Times New Roman" w:hAnsi="Candara" w:cs="Arial"/>
          <w:lang w:eastAsia="sl-SI"/>
        </w:rPr>
        <w:t>,</w:t>
      </w:r>
      <w:r w:rsidRPr="006D329C">
        <w:rPr>
          <w:rFonts w:ascii="Candara" w:eastAsia="Times New Roman" w:hAnsi="Candara" w:cs="Arial"/>
          <w:lang w:eastAsia="sl-SI"/>
        </w:rPr>
        <w:t xml:space="preserve"> 68/17</w:t>
      </w:r>
      <w:r w:rsidR="00402CEF" w:rsidRPr="006D329C">
        <w:rPr>
          <w:rFonts w:ascii="Candara" w:eastAsia="Times New Roman" w:hAnsi="Candara" w:cs="Arial"/>
          <w:lang w:eastAsia="sl-SI"/>
        </w:rPr>
        <w:t xml:space="preserve"> in 93/20-odl. US</w:t>
      </w:r>
      <w:r w:rsidRPr="006D329C">
        <w:rPr>
          <w:rFonts w:ascii="Candara" w:eastAsia="Times New Roman" w:hAnsi="Candara" w:cs="Arial"/>
          <w:lang w:eastAsia="sl-SI"/>
        </w:rPr>
        <w:t>)</w:t>
      </w:r>
      <w:r w:rsidRPr="006D329C">
        <w:rPr>
          <w:rFonts w:ascii="Candara" w:eastAsia="Times New Roman" w:hAnsi="Candara" w:cs="Arial"/>
          <w:bCs/>
          <w:lang w:eastAsia="sl-SI"/>
        </w:rPr>
        <w:t xml:space="preserve"> določa: »Listo kandidatov v volilni enoti lahko določi s podpisovanjem skupina volivcev, ki imajo v volilni enoti stalno prebivališče, če so volivci državljani druge države članice EU, ki nimajo stalnega prebivališča v Republiki Sloveniji, pa začasno prebivališče. Potrebno število podpisov je najmanj 1 % od števila volivcev v volilni enoti na dan razpisa volitev, vendar ne manj kot 30 in ne več kot 1000.«  </w:t>
      </w:r>
    </w:p>
    <w:p w14:paraId="3466DD80" w14:textId="77777777" w:rsidR="00045D26" w:rsidRPr="006D329C" w:rsidRDefault="00045D26" w:rsidP="00045D2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694C48CC" w14:textId="09AE838F" w:rsidR="00045D26" w:rsidRPr="006D329C" w:rsidRDefault="00045D26" w:rsidP="00045D2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6D329C">
        <w:rPr>
          <w:rFonts w:ascii="Candara" w:eastAsia="Times New Roman" w:hAnsi="Candara" w:cs="Arial"/>
          <w:lang w:eastAsia="sl-SI"/>
        </w:rPr>
        <w:t>Na dan razpisa rednih lokalnih volitev 2018, dne 3.9.2018, je število volivcev v 1. volilni enoti 1.98</w:t>
      </w:r>
      <w:r w:rsidR="006D329C" w:rsidRPr="006D329C">
        <w:rPr>
          <w:rFonts w:ascii="Candara" w:eastAsia="Times New Roman" w:hAnsi="Candara" w:cs="Arial"/>
          <w:lang w:eastAsia="sl-SI"/>
        </w:rPr>
        <w:t>5</w:t>
      </w:r>
      <w:r w:rsidRPr="006D329C">
        <w:rPr>
          <w:rFonts w:ascii="Candara" w:eastAsia="Times New Roman" w:hAnsi="Candara" w:cs="Arial"/>
          <w:lang w:eastAsia="sl-SI"/>
        </w:rPr>
        <w:t xml:space="preserve">, v 2. volilni enoti </w:t>
      </w:r>
      <w:r w:rsidR="006D329C" w:rsidRPr="006D329C">
        <w:rPr>
          <w:rFonts w:ascii="Candara" w:eastAsia="Times New Roman" w:hAnsi="Candara" w:cs="Arial"/>
          <w:lang w:eastAsia="sl-SI"/>
        </w:rPr>
        <w:t>3</w:t>
      </w:r>
      <w:r w:rsidRPr="006D329C">
        <w:rPr>
          <w:rFonts w:ascii="Candara" w:eastAsia="Times New Roman" w:hAnsi="Candara" w:cs="Arial"/>
          <w:lang w:eastAsia="sl-SI"/>
        </w:rPr>
        <w:t>.6</w:t>
      </w:r>
      <w:r w:rsidR="006D329C" w:rsidRPr="006D329C">
        <w:rPr>
          <w:rFonts w:ascii="Candara" w:eastAsia="Times New Roman" w:hAnsi="Candara" w:cs="Arial"/>
          <w:lang w:eastAsia="sl-SI"/>
        </w:rPr>
        <w:t>40</w:t>
      </w:r>
      <w:r w:rsidRPr="006D329C">
        <w:rPr>
          <w:rFonts w:ascii="Candara" w:eastAsia="Times New Roman" w:hAnsi="Candara" w:cs="Arial"/>
          <w:lang w:eastAsia="sl-SI"/>
        </w:rPr>
        <w:t xml:space="preserve"> in v 3. volilni enoti 2.86</w:t>
      </w:r>
      <w:r w:rsidR="006D329C" w:rsidRPr="006D329C">
        <w:rPr>
          <w:rFonts w:ascii="Candara" w:eastAsia="Times New Roman" w:hAnsi="Candara" w:cs="Arial"/>
          <w:lang w:eastAsia="sl-SI"/>
        </w:rPr>
        <w:t>8</w:t>
      </w:r>
      <w:r w:rsidRPr="006D329C">
        <w:rPr>
          <w:rFonts w:ascii="Candara" w:eastAsia="Times New Roman" w:hAnsi="Candara" w:cs="Arial"/>
          <w:lang w:eastAsia="sl-SI"/>
        </w:rPr>
        <w:t>.</w:t>
      </w:r>
    </w:p>
    <w:p w14:paraId="2E919706" w14:textId="77777777" w:rsidR="0019018F" w:rsidRPr="006D329C" w:rsidRDefault="0019018F" w:rsidP="0019018F">
      <w:pPr>
        <w:shd w:val="clear" w:color="auto" w:fill="FFFFFF"/>
        <w:spacing w:after="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225B7DA6" w14:textId="77777777" w:rsidR="0019018F" w:rsidRPr="006D329C" w:rsidRDefault="0019018F" w:rsidP="0019018F">
      <w:pPr>
        <w:shd w:val="clear" w:color="auto" w:fill="FFFFFF"/>
        <w:spacing w:after="0" w:line="240" w:lineRule="auto"/>
        <w:jc w:val="both"/>
        <w:rPr>
          <w:rFonts w:ascii="Candara" w:eastAsia="Times New Roman" w:hAnsi="Candara" w:cs="Arial"/>
          <w:b/>
          <w:bCs/>
          <w:color w:val="000000"/>
          <w:lang w:eastAsia="sl-SI"/>
        </w:rPr>
      </w:pPr>
      <w:r w:rsidRPr="006D329C">
        <w:rPr>
          <w:rFonts w:ascii="Candara" w:eastAsia="Times New Roman" w:hAnsi="Candara" w:cs="Arial"/>
          <w:color w:val="000000"/>
          <w:lang w:eastAsia="sl-SI"/>
        </w:rPr>
        <w:t xml:space="preserve">Glede na zgoraj navedeno </w:t>
      </w:r>
      <w:r w:rsidR="00045D26" w:rsidRPr="006D329C">
        <w:rPr>
          <w:rFonts w:ascii="Candara" w:eastAsia="Times New Roman" w:hAnsi="Candara" w:cs="Arial"/>
          <w:b/>
          <w:bCs/>
          <w:color w:val="000000"/>
          <w:lang w:eastAsia="sl-SI"/>
        </w:rPr>
        <w:t xml:space="preserve">število potrebnih podpisov volivcev </w:t>
      </w:r>
      <w:r w:rsidRPr="006D329C">
        <w:rPr>
          <w:rFonts w:ascii="Candara" w:eastAsia="Times New Roman" w:hAnsi="Candara" w:cs="Arial"/>
          <w:b/>
          <w:bCs/>
          <w:color w:val="000000"/>
          <w:lang w:eastAsia="sl-SI"/>
        </w:rPr>
        <w:t>za določitev liste kandidatov za člane občinskega sveta znaša: </w:t>
      </w:r>
    </w:p>
    <w:p w14:paraId="2AF01330" w14:textId="77777777" w:rsidR="0019018F" w:rsidRPr="006D329C" w:rsidRDefault="0019018F" w:rsidP="0019018F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6D329C">
        <w:rPr>
          <w:rFonts w:ascii="Candara" w:eastAsia="Times New Roman" w:hAnsi="Candara" w:cs="Arial"/>
          <w:lang w:eastAsia="sl-SI"/>
        </w:rPr>
        <w:t xml:space="preserve">- </w:t>
      </w:r>
      <w:r w:rsidRPr="006D329C">
        <w:rPr>
          <w:rFonts w:ascii="Candara" w:eastAsia="Times New Roman" w:hAnsi="Candara" w:cs="Arial"/>
          <w:b/>
          <w:lang w:eastAsia="sl-SI"/>
        </w:rPr>
        <w:t>v 1. volilni enoti</w:t>
      </w:r>
      <w:r w:rsidRPr="006D329C">
        <w:rPr>
          <w:rFonts w:ascii="Candara" w:eastAsia="Times New Roman" w:hAnsi="Candara" w:cs="Arial"/>
          <w:lang w:eastAsia="sl-SI"/>
        </w:rPr>
        <w:t xml:space="preserve"> (KS Sveti Štefan in KS Šentvid pri Grobelnem) </w:t>
      </w:r>
      <w:r w:rsidRPr="006D329C">
        <w:rPr>
          <w:rFonts w:ascii="Candara" w:eastAsia="Times New Roman" w:hAnsi="Candara" w:cs="Arial"/>
          <w:b/>
          <w:lang w:eastAsia="sl-SI"/>
        </w:rPr>
        <w:t>30 podpisov</w:t>
      </w:r>
      <w:r w:rsidRPr="006D329C">
        <w:rPr>
          <w:rFonts w:ascii="Candara" w:eastAsia="Times New Roman" w:hAnsi="Candara" w:cs="Arial"/>
          <w:lang w:eastAsia="sl-SI"/>
        </w:rPr>
        <w:t xml:space="preserve"> volivcev, </w:t>
      </w:r>
    </w:p>
    <w:p w14:paraId="571CCFA9" w14:textId="77777777" w:rsidR="0019018F" w:rsidRPr="006D329C" w:rsidRDefault="0019018F" w:rsidP="0019018F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6D329C">
        <w:rPr>
          <w:rFonts w:ascii="Candara" w:eastAsia="Times New Roman" w:hAnsi="Candara" w:cs="Arial"/>
          <w:lang w:eastAsia="sl-SI"/>
        </w:rPr>
        <w:t xml:space="preserve">- </w:t>
      </w:r>
      <w:r w:rsidRPr="006D329C">
        <w:rPr>
          <w:rFonts w:ascii="Candara" w:eastAsia="Times New Roman" w:hAnsi="Candara" w:cs="Arial"/>
          <w:b/>
          <w:lang w:eastAsia="sl-SI"/>
        </w:rPr>
        <w:t>v 2. volilni enoti</w:t>
      </w:r>
      <w:r w:rsidRPr="006D329C">
        <w:rPr>
          <w:rFonts w:ascii="Candara" w:eastAsia="Times New Roman" w:hAnsi="Candara" w:cs="Arial"/>
          <w:lang w:eastAsia="sl-SI"/>
        </w:rPr>
        <w:t xml:space="preserve"> (KS Šmarje pri Jelšah) </w:t>
      </w:r>
      <w:r w:rsidRPr="006D329C">
        <w:rPr>
          <w:rFonts w:ascii="Candara" w:eastAsia="Times New Roman" w:hAnsi="Candara" w:cs="Arial"/>
          <w:b/>
          <w:lang w:eastAsia="sl-SI"/>
        </w:rPr>
        <w:t>3</w:t>
      </w:r>
      <w:r w:rsidR="003B7F39" w:rsidRPr="006D329C">
        <w:rPr>
          <w:rFonts w:ascii="Candara" w:eastAsia="Times New Roman" w:hAnsi="Candara" w:cs="Arial"/>
          <w:b/>
          <w:lang w:eastAsia="sl-SI"/>
        </w:rPr>
        <w:t>7</w:t>
      </w:r>
      <w:r w:rsidRPr="006D329C">
        <w:rPr>
          <w:rFonts w:ascii="Candara" w:eastAsia="Times New Roman" w:hAnsi="Candara" w:cs="Arial"/>
          <w:b/>
          <w:lang w:eastAsia="sl-SI"/>
        </w:rPr>
        <w:t xml:space="preserve"> podpisov</w:t>
      </w:r>
      <w:r w:rsidRPr="006D329C">
        <w:rPr>
          <w:rFonts w:ascii="Candara" w:eastAsia="Times New Roman" w:hAnsi="Candara" w:cs="Arial"/>
          <w:lang w:eastAsia="sl-SI"/>
        </w:rPr>
        <w:t xml:space="preserve"> volivcev,</w:t>
      </w:r>
    </w:p>
    <w:p w14:paraId="07575B38" w14:textId="6FCF1F3B" w:rsidR="0019018F" w:rsidRPr="006D329C" w:rsidRDefault="0019018F" w:rsidP="0019018F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6D329C">
        <w:rPr>
          <w:rFonts w:ascii="Candara" w:eastAsia="Times New Roman" w:hAnsi="Candara" w:cs="Arial"/>
          <w:lang w:eastAsia="sl-SI"/>
        </w:rPr>
        <w:t xml:space="preserve">- </w:t>
      </w:r>
      <w:r w:rsidRPr="006D329C">
        <w:rPr>
          <w:rFonts w:ascii="Candara" w:eastAsia="Times New Roman" w:hAnsi="Candara" w:cs="Arial"/>
          <w:b/>
          <w:lang w:eastAsia="sl-SI"/>
        </w:rPr>
        <w:t>v 3. volilni enoti</w:t>
      </w:r>
      <w:r w:rsidRPr="006D329C">
        <w:rPr>
          <w:rFonts w:ascii="Candara" w:eastAsia="Times New Roman" w:hAnsi="Candara" w:cs="Arial"/>
          <w:lang w:eastAsia="sl-SI"/>
        </w:rPr>
        <w:t xml:space="preserve"> (KS Dol – Spodnje Mestinje, KS Kristan Vrh, KS Lemberg, KS Mestinje, KS Sladka Gora, </w:t>
      </w:r>
      <w:r w:rsidR="005E3EF4" w:rsidRPr="006D329C">
        <w:rPr>
          <w:rFonts w:ascii="Candara" w:eastAsia="Times New Roman" w:hAnsi="Candara" w:cs="Arial"/>
          <w:lang w:eastAsia="sl-SI"/>
        </w:rPr>
        <w:t xml:space="preserve">  </w:t>
      </w:r>
      <w:r w:rsidRPr="006D329C">
        <w:rPr>
          <w:rFonts w:ascii="Candara" w:eastAsia="Times New Roman" w:hAnsi="Candara" w:cs="Arial"/>
          <w:lang w:eastAsia="sl-SI"/>
        </w:rPr>
        <w:t xml:space="preserve">KS Tinsko in KS Zibika) </w:t>
      </w:r>
      <w:r w:rsidRPr="006D329C">
        <w:rPr>
          <w:rFonts w:ascii="Candara" w:eastAsia="Times New Roman" w:hAnsi="Candara" w:cs="Arial"/>
          <w:b/>
          <w:lang w:eastAsia="sl-SI"/>
        </w:rPr>
        <w:t>30 podpisov</w:t>
      </w:r>
      <w:r w:rsidRPr="006D329C">
        <w:rPr>
          <w:rFonts w:ascii="Candara" w:eastAsia="Times New Roman" w:hAnsi="Candara" w:cs="Arial"/>
          <w:lang w:eastAsia="sl-SI"/>
        </w:rPr>
        <w:t xml:space="preserve"> volivcev.</w:t>
      </w:r>
    </w:p>
    <w:p w14:paraId="3D531822" w14:textId="77777777" w:rsidR="003B7F39" w:rsidRPr="006D329C" w:rsidRDefault="003B7F39">
      <w:pPr>
        <w:rPr>
          <w:rFonts w:ascii="Candara" w:eastAsia="Times New Roman" w:hAnsi="Candara" w:cs="Arial"/>
          <w:lang w:eastAsia="sl-SI"/>
        </w:rPr>
      </w:pPr>
    </w:p>
    <w:sectPr w:rsidR="003B7F39" w:rsidRPr="006D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1F1A" w14:textId="77777777" w:rsidR="00814BFC" w:rsidRDefault="00814BFC" w:rsidP="00FB27BD">
      <w:pPr>
        <w:spacing w:after="0" w:line="240" w:lineRule="auto"/>
      </w:pPr>
      <w:r>
        <w:separator/>
      </w:r>
    </w:p>
  </w:endnote>
  <w:endnote w:type="continuationSeparator" w:id="0">
    <w:p w14:paraId="761F20EB" w14:textId="77777777" w:rsidR="00814BFC" w:rsidRDefault="00814BFC" w:rsidP="00FB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5684" w14:textId="77777777" w:rsidR="00814BFC" w:rsidRDefault="00814BFC" w:rsidP="00FB27BD">
      <w:pPr>
        <w:spacing w:after="0" w:line="240" w:lineRule="auto"/>
      </w:pPr>
      <w:r>
        <w:separator/>
      </w:r>
    </w:p>
  </w:footnote>
  <w:footnote w:type="continuationSeparator" w:id="0">
    <w:p w14:paraId="575C4CD5" w14:textId="77777777" w:rsidR="00814BFC" w:rsidRDefault="00814BFC" w:rsidP="00FB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B27"/>
    <w:multiLevelType w:val="hybridMultilevel"/>
    <w:tmpl w:val="8BCCB50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C7307B"/>
    <w:multiLevelType w:val="hybridMultilevel"/>
    <w:tmpl w:val="25E8A472"/>
    <w:lvl w:ilvl="0" w:tplc="EFDC6B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3129CE"/>
    <w:multiLevelType w:val="hybridMultilevel"/>
    <w:tmpl w:val="E6E22C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983436">
    <w:abstractNumId w:val="2"/>
  </w:num>
  <w:num w:numId="2" w16cid:durableId="1422263671">
    <w:abstractNumId w:val="0"/>
  </w:num>
  <w:num w:numId="3" w16cid:durableId="211498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0A"/>
    <w:rsid w:val="0003390A"/>
    <w:rsid w:val="00045D26"/>
    <w:rsid w:val="0019018F"/>
    <w:rsid w:val="00255A6F"/>
    <w:rsid w:val="003B7F39"/>
    <w:rsid w:val="00402CEF"/>
    <w:rsid w:val="00457AAD"/>
    <w:rsid w:val="004A2C0E"/>
    <w:rsid w:val="004E2A05"/>
    <w:rsid w:val="005E3EF4"/>
    <w:rsid w:val="00670E07"/>
    <w:rsid w:val="006A363E"/>
    <w:rsid w:val="006B75B5"/>
    <w:rsid w:val="006D329C"/>
    <w:rsid w:val="00793D2F"/>
    <w:rsid w:val="00814BFC"/>
    <w:rsid w:val="009B68CC"/>
    <w:rsid w:val="00B440E8"/>
    <w:rsid w:val="00B745B0"/>
    <w:rsid w:val="00C54406"/>
    <w:rsid w:val="00CD661D"/>
    <w:rsid w:val="00E26EB5"/>
    <w:rsid w:val="00E30AFD"/>
    <w:rsid w:val="00F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2D3B"/>
  <w15:docId w15:val="{176AA071-DC2D-44A6-81E2-B3C2B38F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B75B5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9018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3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3D2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B2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27BD"/>
  </w:style>
  <w:style w:type="paragraph" w:styleId="Noga">
    <w:name w:val="footer"/>
    <w:basedOn w:val="Navaden"/>
    <w:link w:val="NogaZnak"/>
    <w:uiPriority w:val="99"/>
    <w:unhideWhenUsed/>
    <w:rsid w:val="00FB2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4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3B91-3C15-44B6-91B8-E4958FAD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Černezel</dc:creator>
  <cp:lastModifiedBy>Klemen  Jančič</cp:lastModifiedBy>
  <cp:revision>2</cp:revision>
  <cp:lastPrinted>2022-09-06T07:10:00Z</cp:lastPrinted>
  <dcterms:created xsi:type="dcterms:W3CDTF">2022-09-06T07:20:00Z</dcterms:created>
  <dcterms:modified xsi:type="dcterms:W3CDTF">2022-09-06T07:20:00Z</dcterms:modified>
</cp:coreProperties>
</file>