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665"/>
        <w:tblW w:w="9781" w:type="dxa"/>
        <w:tblLayout w:type="fixed"/>
        <w:tblLook w:val="01E0" w:firstRow="1" w:lastRow="1" w:firstColumn="1" w:lastColumn="1" w:noHBand="0" w:noVBand="0"/>
      </w:tblPr>
      <w:tblGrid>
        <w:gridCol w:w="714"/>
        <w:gridCol w:w="5026"/>
        <w:gridCol w:w="1065"/>
        <w:gridCol w:w="2976"/>
      </w:tblGrid>
      <w:tr w:rsidR="00876209" w:rsidRPr="00F20820" w14:paraId="23670CF7" w14:textId="77777777" w:rsidTr="00876209">
        <w:trPr>
          <w:trHeight w:val="255"/>
        </w:trPr>
        <w:tc>
          <w:tcPr>
            <w:tcW w:w="71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056B1D1" w14:textId="77777777" w:rsidR="00876209" w:rsidRPr="00F20820" w:rsidRDefault="00876209" w:rsidP="00876209">
            <w:pPr>
              <w:pStyle w:val="Brezrazmikov"/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  <w:noProof/>
              </w:rPr>
              <w:drawing>
                <wp:inline distT="0" distB="0" distL="0" distR="0" wp14:anchorId="3C54133C" wp14:editId="0072A923">
                  <wp:extent cx="333375" cy="447675"/>
                  <wp:effectExtent l="0" t="0" r="9525" b="9525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tcMar>
              <w:left w:w="0" w:type="dxa"/>
              <w:right w:w="0" w:type="dxa"/>
            </w:tcMar>
            <w:vAlign w:val="bottom"/>
          </w:tcPr>
          <w:p w14:paraId="28F07326" w14:textId="77777777" w:rsidR="00876209" w:rsidRPr="006523AB" w:rsidRDefault="00876209" w:rsidP="00876209">
            <w:pPr>
              <w:pStyle w:val="Brezrazmikov"/>
              <w:rPr>
                <w:rFonts w:ascii="Candara" w:hAnsi="Candara"/>
                <w:b/>
                <w:w w:val="104"/>
                <w:sz w:val="22"/>
                <w:szCs w:val="22"/>
              </w:rPr>
            </w:pPr>
            <w:r w:rsidRPr="006523AB">
              <w:rPr>
                <w:rFonts w:ascii="Candara" w:hAnsi="Candara" w:cs="Arial"/>
                <w:b/>
                <w:w w:val="104"/>
                <w:sz w:val="22"/>
                <w:szCs w:val="22"/>
              </w:rPr>
              <w:t>OBČINA ŠMARJE PRI JELŠAH</w:t>
            </w:r>
          </w:p>
        </w:tc>
        <w:tc>
          <w:tcPr>
            <w:tcW w:w="4041" w:type="dxa"/>
            <w:gridSpan w:val="2"/>
            <w:tcMar>
              <w:left w:w="0" w:type="dxa"/>
              <w:right w:w="0" w:type="dxa"/>
            </w:tcMar>
            <w:vAlign w:val="bottom"/>
          </w:tcPr>
          <w:p w14:paraId="2B7E3293" w14:textId="77777777" w:rsidR="00876209" w:rsidRPr="00C53A58" w:rsidRDefault="00876209" w:rsidP="00876209">
            <w:pPr>
              <w:pStyle w:val="Brezrazmikov"/>
              <w:jc w:val="right"/>
              <w:rPr>
                <w:rFonts w:ascii="Candara" w:hAnsi="Candara" w:cs="Arial"/>
                <w:b/>
                <w:sz w:val="20"/>
                <w:szCs w:val="20"/>
              </w:rPr>
            </w:pPr>
          </w:p>
        </w:tc>
      </w:tr>
      <w:tr w:rsidR="00876209" w:rsidRPr="00F20820" w14:paraId="6C2DC7CD" w14:textId="77777777" w:rsidTr="00876209">
        <w:trPr>
          <w:trHeight w:val="255"/>
        </w:trPr>
        <w:tc>
          <w:tcPr>
            <w:tcW w:w="714" w:type="dxa"/>
            <w:vMerge/>
            <w:tcMar>
              <w:left w:w="0" w:type="dxa"/>
              <w:right w:w="0" w:type="dxa"/>
            </w:tcMar>
            <w:vAlign w:val="bottom"/>
          </w:tcPr>
          <w:p w14:paraId="43693839" w14:textId="77777777" w:rsidR="00876209" w:rsidRPr="00F20820" w:rsidRDefault="00876209" w:rsidP="00876209">
            <w:pPr>
              <w:pStyle w:val="Brezrazmikov"/>
              <w:rPr>
                <w:rFonts w:ascii="Candara" w:hAnsi="Candara"/>
              </w:rPr>
            </w:pPr>
          </w:p>
        </w:tc>
        <w:tc>
          <w:tcPr>
            <w:tcW w:w="5026" w:type="dxa"/>
            <w:tcMar>
              <w:left w:w="0" w:type="dxa"/>
              <w:right w:w="0" w:type="dxa"/>
            </w:tcMar>
            <w:vAlign w:val="bottom"/>
          </w:tcPr>
          <w:p w14:paraId="369EAA0A" w14:textId="77777777" w:rsidR="00876209" w:rsidRPr="006523AB" w:rsidRDefault="00876209" w:rsidP="00876209">
            <w:pPr>
              <w:pStyle w:val="Brezrazmikov"/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Oddelek za gospodarstvo</w:t>
            </w:r>
            <w:r w:rsidRPr="006523AB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041" w:type="dxa"/>
            <w:gridSpan w:val="2"/>
            <w:tcMar>
              <w:left w:w="0" w:type="dxa"/>
              <w:right w:w="0" w:type="dxa"/>
            </w:tcMar>
            <w:vAlign w:val="bottom"/>
          </w:tcPr>
          <w:p w14:paraId="7FEE1879" w14:textId="77777777" w:rsidR="00876209" w:rsidRPr="00F20820" w:rsidRDefault="00876209" w:rsidP="00876209">
            <w:pPr>
              <w:pStyle w:val="Brezrazmikov"/>
              <w:rPr>
                <w:rFonts w:ascii="Candara" w:hAnsi="Candara" w:cs="Arial"/>
                <w:sz w:val="16"/>
                <w:szCs w:val="16"/>
              </w:rPr>
            </w:pPr>
          </w:p>
        </w:tc>
      </w:tr>
      <w:tr w:rsidR="00876209" w:rsidRPr="00F20820" w14:paraId="331AD610" w14:textId="77777777" w:rsidTr="00876209">
        <w:trPr>
          <w:trHeight w:val="255"/>
        </w:trPr>
        <w:tc>
          <w:tcPr>
            <w:tcW w:w="714" w:type="dxa"/>
            <w:vMerge/>
            <w:tcMar>
              <w:left w:w="0" w:type="dxa"/>
              <w:right w:w="0" w:type="dxa"/>
            </w:tcMar>
            <w:vAlign w:val="bottom"/>
          </w:tcPr>
          <w:p w14:paraId="3356E867" w14:textId="77777777" w:rsidR="00876209" w:rsidRPr="00F20820" w:rsidRDefault="00876209" w:rsidP="00876209">
            <w:pPr>
              <w:pStyle w:val="Brezrazmikov"/>
              <w:rPr>
                <w:rFonts w:ascii="Candara" w:hAnsi="Candara"/>
              </w:rPr>
            </w:pPr>
          </w:p>
        </w:tc>
        <w:tc>
          <w:tcPr>
            <w:tcW w:w="5026" w:type="dxa"/>
            <w:tcMar>
              <w:left w:w="0" w:type="dxa"/>
              <w:right w:w="0" w:type="dxa"/>
            </w:tcMar>
            <w:vAlign w:val="bottom"/>
          </w:tcPr>
          <w:p w14:paraId="281E84AC" w14:textId="77777777" w:rsidR="00876209" w:rsidRPr="006523AB" w:rsidRDefault="00876209" w:rsidP="00876209">
            <w:pPr>
              <w:pStyle w:val="Brezrazmikov"/>
              <w:rPr>
                <w:rFonts w:ascii="Candara" w:hAnsi="Candara"/>
                <w:sz w:val="20"/>
                <w:szCs w:val="20"/>
              </w:rPr>
            </w:pPr>
            <w:r w:rsidRPr="006523AB">
              <w:rPr>
                <w:rFonts w:ascii="Candara" w:hAnsi="Candara" w:cs="Arial"/>
                <w:w w:val="101"/>
                <w:sz w:val="20"/>
                <w:szCs w:val="20"/>
              </w:rPr>
              <w:t>Aškerčev trg 15, 3240 Šmarje pri Jelšah</w:t>
            </w:r>
          </w:p>
        </w:tc>
        <w:tc>
          <w:tcPr>
            <w:tcW w:w="4041" w:type="dxa"/>
            <w:gridSpan w:val="2"/>
            <w:tcMar>
              <w:left w:w="0" w:type="dxa"/>
              <w:right w:w="0" w:type="dxa"/>
            </w:tcMar>
            <w:vAlign w:val="bottom"/>
          </w:tcPr>
          <w:p w14:paraId="35D47860" w14:textId="77777777" w:rsidR="00876209" w:rsidRPr="00F20820" w:rsidRDefault="00876209" w:rsidP="00876209">
            <w:pPr>
              <w:pStyle w:val="Brezrazmikov"/>
              <w:rPr>
                <w:rFonts w:ascii="Candara" w:hAnsi="Candara" w:cs="Arial"/>
                <w:sz w:val="16"/>
                <w:szCs w:val="16"/>
              </w:rPr>
            </w:pPr>
          </w:p>
        </w:tc>
      </w:tr>
      <w:tr w:rsidR="00876209" w:rsidRPr="00F20820" w14:paraId="6E14FED2" w14:textId="77777777" w:rsidTr="00876209">
        <w:trPr>
          <w:trHeight w:hRule="exact" w:val="170"/>
        </w:trPr>
        <w:tc>
          <w:tcPr>
            <w:tcW w:w="714" w:type="dxa"/>
            <w:vMerge w:val="restart"/>
            <w:tcMar>
              <w:left w:w="0" w:type="dxa"/>
              <w:right w:w="0" w:type="dxa"/>
            </w:tcMar>
            <w:vAlign w:val="bottom"/>
          </w:tcPr>
          <w:p w14:paraId="2792FFD4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9067" w:type="dxa"/>
            <w:gridSpan w:val="3"/>
            <w:tcMar>
              <w:left w:w="0" w:type="dxa"/>
              <w:right w:w="0" w:type="dxa"/>
            </w:tcMar>
            <w:vAlign w:val="bottom"/>
          </w:tcPr>
          <w:p w14:paraId="4D6D1D97" w14:textId="77777777" w:rsidR="00876209" w:rsidRPr="00F20820" w:rsidRDefault="00876209" w:rsidP="00876209">
            <w:pPr>
              <w:pStyle w:val="Brezrazmikov"/>
              <w:rPr>
                <w:rFonts w:ascii="Candara" w:hAnsi="Candara" w:cs="Arial"/>
                <w:strike/>
                <w:color w:val="FF0000"/>
                <w:sz w:val="10"/>
                <w:szCs w:val="10"/>
              </w:rPr>
            </w:pPr>
          </w:p>
        </w:tc>
      </w:tr>
      <w:tr w:rsidR="00876209" w:rsidRPr="00F20820" w14:paraId="32A8ABED" w14:textId="77777777" w:rsidTr="00876209">
        <w:trPr>
          <w:trHeight w:hRule="exact" w:val="227"/>
        </w:trPr>
        <w:tc>
          <w:tcPr>
            <w:tcW w:w="714" w:type="dxa"/>
            <w:vMerge/>
            <w:tcMar>
              <w:left w:w="0" w:type="dxa"/>
              <w:right w:w="0" w:type="dxa"/>
            </w:tcMar>
            <w:vAlign w:val="bottom"/>
          </w:tcPr>
          <w:p w14:paraId="3680BDBE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6091" w:type="dxa"/>
            <w:gridSpan w:val="2"/>
            <w:tcMar>
              <w:left w:w="0" w:type="dxa"/>
              <w:right w:w="0" w:type="dxa"/>
            </w:tcMar>
            <w:vAlign w:val="bottom"/>
          </w:tcPr>
          <w:p w14:paraId="03FBFAD1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2976" w:type="dxa"/>
            <w:tcMar>
              <w:left w:w="0" w:type="dxa"/>
              <w:right w:w="0" w:type="dxa"/>
            </w:tcMar>
            <w:vAlign w:val="bottom"/>
          </w:tcPr>
          <w:p w14:paraId="74D1E0C4" w14:textId="77777777" w:rsidR="00876209" w:rsidRPr="006523AB" w:rsidRDefault="00876209" w:rsidP="00876209">
            <w:pPr>
              <w:pStyle w:val="Brezrazmikov"/>
              <w:rPr>
                <w:rFonts w:ascii="Candara" w:hAnsi="Candara" w:cs="Arial"/>
                <w:sz w:val="20"/>
                <w:szCs w:val="20"/>
              </w:rPr>
            </w:pPr>
            <w:r w:rsidRPr="006523AB">
              <w:rPr>
                <w:rFonts w:ascii="Candara" w:hAnsi="Candara" w:cs="Arial"/>
                <w:sz w:val="20"/>
                <w:szCs w:val="20"/>
              </w:rPr>
              <w:t>T: 03 81 71 6</w:t>
            </w:r>
            <w:r>
              <w:rPr>
                <w:rFonts w:ascii="Candara" w:hAnsi="Candara" w:cs="Arial"/>
                <w:sz w:val="20"/>
                <w:szCs w:val="20"/>
              </w:rPr>
              <w:t>00</w:t>
            </w:r>
          </w:p>
        </w:tc>
      </w:tr>
      <w:tr w:rsidR="00876209" w:rsidRPr="00F20820" w14:paraId="0A0CFEDF" w14:textId="77777777" w:rsidTr="00876209">
        <w:trPr>
          <w:trHeight w:hRule="exact" w:val="227"/>
        </w:trPr>
        <w:tc>
          <w:tcPr>
            <w:tcW w:w="714" w:type="dxa"/>
            <w:vMerge/>
            <w:tcMar>
              <w:left w:w="0" w:type="dxa"/>
              <w:right w:w="0" w:type="dxa"/>
            </w:tcMar>
            <w:vAlign w:val="bottom"/>
          </w:tcPr>
          <w:p w14:paraId="0BD86C28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6091" w:type="dxa"/>
            <w:gridSpan w:val="2"/>
            <w:tcMar>
              <w:left w:w="0" w:type="dxa"/>
              <w:right w:w="0" w:type="dxa"/>
            </w:tcMar>
            <w:vAlign w:val="bottom"/>
          </w:tcPr>
          <w:p w14:paraId="08B9F1D5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2976" w:type="dxa"/>
            <w:tcMar>
              <w:left w:w="0" w:type="dxa"/>
              <w:right w:w="0" w:type="dxa"/>
            </w:tcMar>
            <w:vAlign w:val="bottom"/>
          </w:tcPr>
          <w:p w14:paraId="607F2DCD" w14:textId="77777777" w:rsidR="00876209" w:rsidRPr="006523AB" w:rsidRDefault="00876209" w:rsidP="00876209">
            <w:pPr>
              <w:pStyle w:val="Brezrazmikov"/>
              <w:rPr>
                <w:rFonts w:ascii="Candara" w:hAnsi="Candara" w:cs="Arial"/>
                <w:sz w:val="20"/>
                <w:szCs w:val="20"/>
              </w:rPr>
            </w:pPr>
            <w:r w:rsidRPr="006523AB">
              <w:rPr>
                <w:rFonts w:ascii="Candara" w:hAnsi="Candara" w:cs="Arial"/>
                <w:sz w:val="20"/>
                <w:szCs w:val="20"/>
              </w:rPr>
              <w:t xml:space="preserve">E: </w:t>
            </w:r>
            <w:r>
              <w:rPr>
                <w:rFonts w:ascii="Candara" w:hAnsi="Candara" w:cs="Arial"/>
                <w:sz w:val="20"/>
                <w:szCs w:val="20"/>
              </w:rPr>
              <w:t>obcina</w:t>
            </w:r>
            <w:r w:rsidRPr="006523AB">
              <w:rPr>
                <w:rFonts w:ascii="Candara" w:hAnsi="Candara" w:cs="Arial"/>
                <w:sz w:val="20"/>
                <w:szCs w:val="20"/>
              </w:rPr>
              <w:t>@smarje.si</w:t>
            </w:r>
          </w:p>
        </w:tc>
      </w:tr>
      <w:tr w:rsidR="00876209" w:rsidRPr="00F20820" w14:paraId="5B892E51" w14:textId="77777777" w:rsidTr="00876209">
        <w:trPr>
          <w:trHeight w:hRule="exact" w:val="227"/>
        </w:trPr>
        <w:tc>
          <w:tcPr>
            <w:tcW w:w="714" w:type="dxa"/>
            <w:vMerge/>
            <w:tcMar>
              <w:left w:w="0" w:type="dxa"/>
              <w:right w:w="0" w:type="dxa"/>
            </w:tcMar>
            <w:vAlign w:val="bottom"/>
          </w:tcPr>
          <w:p w14:paraId="2F9A6BFB" w14:textId="77777777" w:rsidR="00876209" w:rsidRPr="00F20820" w:rsidRDefault="00876209" w:rsidP="00876209">
            <w:pPr>
              <w:pStyle w:val="Brezrazmikov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6091" w:type="dxa"/>
            <w:gridSpan w:val="2"/>
            <w:tcMar>
              <w:left w:w="0" w:type="dxa"/>
              <w:right w:w="0" w:type="dxa"/>
            </w:tcMar>
            <w:vAlign w:val="bottom"/>
          </w:tcPr>
          <w:p w14:paraId="522D5426" w14:textId="77777777" w:rsidR="00876209" w:rsidRPr="00F20820" w:rsidRDefault="00876209" w:rsidP="00876209">
            <w:pPr>
              <w:pStyle w:val="Brezrazmikov"/>
              <w:rPr>
                <w:rFonts w:ascii="Candara" w:hAnsi="Candara" w:cs="Arial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0" w:type="dxa"/>
              <w:right w:w="0" w:type="dxa"/>
            </w:tcMar>
            <w:vAlign w:val="bottom"/>
          </w:tcPr>
          <w:p w14:paraId="30021916" w14:textId="77777777" w:rsidR="00876209" w:rsidRPr="006523AB" w:rsidRDefault="00876209" w:rsidP="00876209">
            <w:pPr>
              <w:pStyle w:val="Brezrazmikov"/>
              <w:rPr>
                <w:rFonts w:ascii="Candara" w:hAnsi="Candara" w:cs="Arial"/>
                <w:sz w:val="20"/>
                <w:szCs w:val="20"/>
              </w:rPr>
            </w:pPr>
            <w:r w:rsidRPr="006523AB">
              <w:rPr>
                <w:rFonts w:ascii="Candara" w:hAnsi="Candara" w:cs="Arial"/>
                <w:sz w:val="20"/>
                <w:szCs w:val="20"/>
              </w:rPr>
              <w:t>www.smarje.si</w:t>
            </w:r>
          </w:p>
        </w:tc>
      </w:tr>
    </w:tbl>
    <w:p w14:paraId="289877E6" w14:textId="77777777" w:rsidR="00876209" w:rsidRDefault="00876209" w:rsidP="00876209">
      <w:pPr>
        <w:rPr>
          <w:rFonts w:ascii="Candara" w:hAnsi="Candar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876209" w:rsidRPr="005A09C4" w14:paraId="39AC32D2" w14:textId="77777777" w:rsidTr="00CB0292">
        <w:tc>
          <w:tcPr>
            <w:tcW w:w="9062" w:type="dxa"/>
            <w:shd w:val="clear" w:color="auto" w:fill="auto"/>
          </w:tcPr>
          <w:p w14:paraId="7C3C8AF7" w14:textId="3C65A4BA" w:rsidR="00876209" w:rsidRPr="005A09C4" w:rsidRDefault="00876209" w:rsidP="00CB0292">
            <w:pPr>
              <w:jc w:val="center"/>
              <w:rPr>
                <w:rFonts w:ascii="Candara" w:hAnsi="Candara"/>
                <w:i/>
                <w:lang w:val="sl-SI"/>
              </w:rPr>
            </w:pPr>
            <w:r w:rsidRPr="005A09C4">
              <w:rPr>
                <w:rFonts w:ascii="Candara" w:hAnsi="Candara"/>
                <w:i/>
                <w:lang w:val="sl-SI"/>
              </w:rPr>
              <w:t>Javni razpis za dodelitev finančnih sredstev iz občinskega proračuna za sofinanciranje programov turističnih društev v Občin</w:t>
            </w:r>
            <w:r w:rsidR="002E35BD">
              <w:rPr>
                <w:rFonts w:ascii="Candara" w:hAnsi="Candara"/>
                <w:i/>
                <w:lang w:val="sl-SI"/>
              </w:rPr>
              <w:t>i Šmarje pri Jelšah za leto 202</w:t>
            </w:r>
            <w:r w:rsidR="00550EE9">
              <w:rPr>
                <w:rFonts w:ascii="Candara" w:hAnsi="Candara"/>
                <w:i/>
                <w:lang w:val="sl-SI"/>
              </w:rPr>
              <w:t>5</w:t>
            </w:r>
          </w:p>
        </w:tc>
      </w:tr>
    </w:tbl>
    <w:p w14:paraId="45A2CD97" w14:textId="77777777" w:rsidR="00876209" w:rsidRDefault="00876209" w:rsidP="00876209">
      <w:pPr>
        <w:pStyle w:val="Glava"/>
        <w:tabs>
          <w:tab w:val="clear" w:pos="4536"/>
          <w:tab w:val="clear" w:pos="9072"/>
        </w:tabs>
        <w:rPr>
          <w:rFonts w:ascii="Bookman Old Style" w:hAnsi="Bookman Old Style"/>
          <w:b/>
          <w:sz w:val="28"/>
          <w:szCs w:val="28"/>
        </w:rPr>
      </w:pPr>
    </w:p>
    <w:p w14:paraId="11B5FE0A" w14:textId="77777777" w:rsidR="00876209" w:rsidRPr="000D6AF2" w:rsidRDefault="00876209" w:rsidP="00876209">
      <w:pPr>
        <w:pStyle w:val="Glava"/>
        <w:tabs>
          <w:tab w:val="clear" w:pos="4536"/>
          <w:tab w:val="clear" w:pos="9072"/>
        </w:tabs>
        <w:jc w:val="center"/>
        <w:rPr>
          <w:rFonts w:ascii="Candara" w:hAnsi="Candara"/>
          <w:b/>
          <w:sz w:val="28"/>
          <w:szCs w:val="28"/>
        </w:rPr>
      </w:pPr>
      <w:r w:rsidRPr="000D6AF2">
        <w:rPr>
          <w:rFonts w:ascii="Candara" w:hAnsi="Candara"/>
          <w:b/>
          <w:sz w:val="28"/>
          <w:szCs w:val="28"/>
        </w:rPr>
        <w:t xml:space="preserve">VLOGA </w:t>
      </w:r>
    </w:p>
    <w:p w14:paraId="0DDF737E" w14:textId="12BBC89C" w:rsidR="00876209" w:rsidRPr="000D6AF2" w:rsidRDefault="00876209" w:rsidP="00876209">
      <w:pPr>
        <w:pStyle w:val="Glava"/>
        <w:tabs>
          <w:tab w:val="clear" w:pos="4536"/>
          <w:tab w:val="clear" w:pos="9072"/>
        </w:tabs>
        <w:jc w:val="center"/>
        <w:rPr>
          <w:rFonts w:ascii="Candara" w:hAnsi="Candara"/>
          <w:b/>
          <w:sz w:val="28"/>
          <w:szCs w:val="28"/>
        </w:rPr>
      </w:pPr>
      <w:r w:rsidRPr="000D6AF2">
        <w:rPr>
          <w:rFonts w:ascii="Candara" w:hAnsi="Candara"/>
          <w:b/>
          <w:sz w:val="28"/>
          <w:szCs w:val="28"/>
        </w:rPr>
        <w:t>ZA DODELITEV FINANČNIH SREDSTEV ZA SOFINANCIRANJE PROGRAMOV  TURISTIČNIH DRUŠTEV V OBČINI ŠMARJE PRI JELŠAH V LETU 202</w:t>
      </w:r>
      <w:r w:rsidR="00B641AC">
        <w:rPr>
          <w:rFonts w:ascii="Candara" w:hAnsi="Candara"/>
          <w:b/>
          <w:sz w:val="28"/>
          <w:szCs w:val="28"/>
        </w:rPr>
        <w:t>5</w:t>
      </w:r>
    </w:p>
    <w:p w14:paraId="4FF74A0F" w14:textId="77777777" w:rsidR="00876209" w:rsidRPr="000D6AF2" w:rsidRDefault="00876209" w:rsidP="00876209">
      <w:pPr>
        <w:rPr>
          <w:rFonts w:ascii="Candara" w:hAnsi="Candara"/>
          <w:sz w:val="16"/>
          <w:szCs w:val="16"/>
          <w:lang w:val="sl-SI"/>
        </w:rPr>
      </w:pPr>
    </w:p>
    <w:p w14:paraId="5CE0F9F0" w14:textId="77777777" w:rsidR="00876209" w:rsidRPr="000D6AF2" w:rsidRDefault="00876209" w:rsidP="00876209">
      <w:pPr>
        <w:pStyle w:val="Glava"/>
        <w:tabs>
          <w:tab w:val="clear" w:pos="4536"/>
          <w:tab w:val="clear" w:pos="9072"/>
        </w:tabs>
        <w:jc w:val="both"/>
        <w:rPr>
          <w:rFonts w:ascii="Candara" w:hAnsi="Candar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9"/>
        <w:gridCol w:w="6044"/>
      </w:tblGrid>
      <w:tr w:rsidR="00876209" w:rsidRPr="000D6AF2" w14:paraId="45845065" w14:textId="77777777" w:rsidTr="00CB0292">
        <w:trPr>
          <w:cantSplit/>
          <w:trHeight w:val="168"/>
        </w:trPr>
        <w:tc>
          <w:tcPr>
            <w:tcW w:w="8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6EDB0" w14:textId="77777777" w:rsidR="00876209" w:rsidRPr="00036665" w:rsidRDefault="00876209" w:rsidP="00C039EA">
            <w:pPr>
              <w:numPr>
                <w:ilvl w:val="0"/>
                <w:numId w:val="1"/>
              </w:numPr>
              <w:rPr>
                <w:rFonts w:ascii="Candara" w:hAnsi="Candara"/>
                <w:b/>
                <w:sz w:val="28"/>
                <w:szCs w:val="28"/>
                <w:lang w:val="sl-SI"/>
              </w:rPr>
            </w:pPr>
            <w:r>
              <w:rPr>
                <w:rFonts w:ascii="Candara" w:hAnsi="Candara"/>
                <w:b/>
                <w:sz w:val="28"/>
                <w:szCs w:val="28"/>
                <w:lang w:val="sl-SI"/>
              </w:rPr>
              <w:t xml:space="preserve"> </w:t>
            </w:r>
            <w:r w:rsidRPr="00F2263D">
              <w:rPr>
                <w:rFonts w:ascii="Candara" w:hAnsi="Candara"/>
                <w:b/>
                <w:sz w:val="28"/>
                <w:szCs w:val="28"/>
                <w:u w:val="single"/>
                <w:lang w:val="sl-SI"/>
              </w:rPr>
              <w:t>P</w:t>
            </w:r>
            <w:r>
              <w:rPr>
                <w:rFonts w:ascii="Candara" w:hAnsi="Candara"/>
                <w:b/>
                <w:sz w:val="28"/>
                <w:szCs w:val="28"/>
                <w:u w:val="single"/>
                <w:lang w:val="sl-SI"/>
              </w:rPr>
              <w:t>odatki o vlagatelju</w:t>
            </w:r>
          </w:p>
          <w:p w14:paraId="094209F2" w14:textId="241E462D" w:rsidR="00036665" w:rsidRPr="00C039EA" w:rsidRDefault="00036665" w:rsidP="00036665">
            <w:pPr>
              <w:ind w:left="720"/>
              <w:rPr>
                <w:rFonts w:ascii="Candara" w:hAnsi="Candara"/>
                <w:b/>
                <w:sz w:val="28"/>
                <w:szCs w:val="28"/>
                <w:lang w:val="sl-SI"/>
              </w:rPr>
            </w:pPr>
          </w:p>
        </w:tc>
      </w:tr>
      <w:tr w:rsidR="00876209" w:rsidRPr="00876209" w14:paraId="67F42FB1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1779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Naziv društva: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C33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5706C1DB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585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Naslov (sedež):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F604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3A3A604C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D68F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Matična številka: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0A49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2ACEC8C1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D0BEA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Davčna številka: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EF4B5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7597EE40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5779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 xml:space="preserve">Številka trans. računa: 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A21D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711A87F6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489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Odgovorna oseba: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DC33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59075F66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D6BD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Kontaktna oseba: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90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484F1FCE" w14:textId="77777777" w:rsidTr="00876209">
        <w:trPr>
          <w:cantSplit/>
          <w:trHeight w:val="851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B016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Telefon: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0246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876209" w14:paraId="7CEA4148" w14:textId="77777777" w:rsidTr="00036665">
        <w:trPr>
          <w:cantSplit/>
          <w:trHeight w:val="773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FCA7" w14:textId="77777777" w:rsidR="00876209" w:rsidRPr="00876209" w:rsidRDefault="00876209" w:rsidP="00876209">
            <w:pPr>
              <w:rPr>
                <w:rFonts w:ascii="Candara" w:hAnsi="Candara"/>
                <w:szCs w:val="22"/>
                <w:lang w:val="sl-SI"/>
              </w:rPr>
            </w:pPr>
            <w:r w:rsidRPr="00876209">
              <w:rPr>
                <w:rFonts w:ascii="Candara" w:hAnsi="Candara"/>
                <w:szCs w:val="22"/>
                <w:lang w:val="sl-SI"/>
              </w:rPr>
              <w:t>Elektronski naslov: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4BD7" w14:textId="77777777" w:rsidR="00876209" w:rsidRPr="00876209" w:rsidRDefault="00876209" w:rsidP="00876209">
            <w:pPr>
              <w:rPr>
                <w:rFonts w:ascii="Candara" w:hAnsi="Candara"/>
                <w:szCs w:val="22"/>
              </w:rPr>
            </w:pPr>
          </w:p>
        </w:tc>
      </w:tr>
      <w:tr w:rsidR="00876209" w:rsidRPr="000D6AF2" w14:paraId="5161B24B" w14:textId="77777777" w:rsidTr="00CB0292">
        <w:trPr>
          <w:cantSplit/>
          <w:trHeight w:val="569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86F8" w14:textId="532D0428" w:rsidR="00876209" w:rsidRPr="0080603E" w:rsidRDefault="00876209" w:rsidP="00CB0292">
            <w:pPr>
              <w:rPr>
                <w:rFonts w:ascii="Candara" w:hAnsi="Candara"/>
                <w:lang w:val="sl-SI"/>
              </w:rPr>
            </w:pPr>
            <w:r w:rsidRPr="0080603E">
              <w:rPr>
                <w:rFonts w:ascii="Candara" w:hAnsi="Candara"/>
                <w:lang w:val="sl-SI"/>
              </w:rPr>
              <w:t xml:space="preserve">Število </w:t>
            </w:r>
            <w:r w:rsidR="00C039EA" w:rsidRPr="0080603E">
              <w:rPr>
                <w:rFonts w:ascii="Candara" w:hAnsi="Candara"/>
                <w:lang w:val="sl-SI"/>
              </w:rPr>
              <w:t xml:space="preserve">vseh </w:t>
            </w:r>
            <w:r w:rsidRPr="0080603E">
              <w:rPr>
                <w:rFonts w:ascii="Candara" w:hAnsi="Candara"/>
                <w:lang w:val="sl-SI"/>
              </w:rPr>
              <w:t>članov v društvu: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9550" w14:textId="77777777" w:rsidR="00876209" w:rsidRPr="0080603E" w:rsidRDefault="00876209" w:rsidP="00CB0292">
            <w:pPr>
              <w:rPr>
                <w:rFonts w:ascii="Candara" w:hAnsi="Candara"/>
              </w:rPr>
            </w:pPr>
          </w:p>
          <w:p w14:paraId="2BD9DCDB" w14:textId="77777777" w:rsidR="00036665" w:rsidRDefault="00036665" w:rsidP="00CB0292">
            <w:pPr>
              <w:rPr>
                <w:rFonts w:ascii="Candara" w:hAnsi="Candara"/>
              </w:rPr>
            </w:pPr>
          </w:p>
          <w:p w14:paraId="3B15E0E6" w14:textId="30AA995D" w:rsidR="0080603E" w:rsidRPr="0080603E" w:rsidRDefault="0080603E" w:rsidP="00CB0292">
            <w:pPr>
              <w:rPr>
                <w:rFonts w:ascii="Candara" w:hAnsi="Candara"/>
              </w:rPr>
            </w:pPr>
          </w:p>
        </w:tc>
      </w:tr>
      <w:tr w:rsidR="00876209" w:rsidRPr="000D6AF2" w14:paraId="597F5D01" w14:textId="77777777" w:rsidTr="00CB0292">
        <w:trPr>
          <w:cantSplit/>
          <w:trHeight w:val="569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44EF" w14:textId="77777777" w:rsidR="00876209" w:rsidRDefault="00876209" w:rsidP="00863955">
            <w:pPr>
              <w:pStyle w:val="Telobesedila"/>
              <w:jc w:val="left"/>
              <w:rPr>
                <w:rFonts w:ascii="Candara" w:hAnsi="Candara"/>
              </w:rPr>
            </w:pPr>
            <w:r w:rsidRPr="0080603E">
              <w:rPr>
                <w:rFonts w:ascii="Candara" w:hAnsi="Candara"/>
              </w:rPr>
              <w:t>Število članov iz občine Šmarje pri Jelšah:</w:t>
            </w:r>
          </w:p>
          <w:p w14:paraId="2C01BFD0" w14:textId="77777777" w:rsidR="0080603E" w:rsidRPr="0080603E" w:rsidRDefault="0080603E" w:rsidP="00863955">
            <w:pPr>
              <w:pStyle w:val="Telobesedila"/>
              <w:jc w:val="left"/>
              <w:rPr>
                <w:rFonts w:ascii="Candara" w:hAnsi="Candara"/>
              </w:rPr>
            </w:pP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234F" w14:textId="77777777" w:rsidR="00876209" w:rsidRDefault="00876209" w:rsidP="00CB0292">
            <w:pPr>
              <w:rPr>
                <w:rFonts w:ascii="Candara" w:hAnsi="Candara"/>
              </w:rPr>
            </w:pPr>
          </w:p>
          <w:p w14:paraId="5A285CDC" w14:textId="77777777" w:rsidR="0080603E" w:rsidRPr="0080603E" w:rsidRDefault="0080603E" w:rsidP="00CB0292">
            <w:pPr>
              <w:rPr>
                <w:rFonts w:ascii="Candara" w:hAnsi="Candara"/>
              </w:rPr>
            </w:pPr>
          </w:p>
        </w:tc>
      </w:tr>
    </w:tbl>
    <w:p w14:paraId="6DB15C79" w14:textId="744647E4" w:rsidR="00876209" w:rsidRPr="0080603E" w:rsidRDefault="00876209" w:rsidP="0080603E">
      <w:pPr>
        <w:pStyle w:val="Odstavekseznama"/>
        <w:numPr>
          <w:ilvl w:val="0"/>
          <w:numId w:val="1"/>
        </w:numPr>
        <w:rPr>
          <w:rFonts w:ascii="Candara" w:hAnsi="Candara"/>
          <w:b/>
          <w:sz w:val="28"/>
          <w:szCs w:val="28"/>
          <w:lang w:val="sl-SI"/>
        </w:rPr>
      </w:pPr>
      <w:r w:rsidRPr="0080603E">
        <w:rPr>
          <w:rFonts w:ascii="Candara" w:hAnsi="Candara"/>
          <w:b/>
          <w:sz w:val="28"/>
          <w:szCs w:val="28"/>
          <w:u w:val="single"/>
          <w:lang w:val="sl-SI"/>
        </w:rPr>
        <w:lastRenderedPageBreak/>
        <w:t>Aktivnosti in termini izvedbe</w:t>
      </w:r>
    </w:p>
    <w:p w14:paraId="483589BD" w14:textId="77777777" w:rsidR="00863955" w:rsidRPr="00876209" w:rsidRDefault="00863955" w:rsidP="00863955">
      <w:pPr>
        <w:pStyle w:val="Odstavekseznama"/>
        <w:rPr>
          <w:rFonts w:ascii="Candara" w:hAnsi="Candara"/>
          <w:b/>
          <w:sz w:val="28"/>
          <w:szCs w:val="28"/>
          <w:lang w:val="sl-SI"/>
        </w:rPr>
      </w:pP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1791"/>
        <w:gridCol w:w="1791"/>
      </w:tblGrid>
      <w:tr w:rsidR="00876209" w:rsidRPr="00876209" w14:paraId="64A3417B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F432" w14:textId="77777777" w:rsidR="00876209" w:rsidRPr="00876209" w:rsidRDefault="00876209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05320885" w14:textId="77777777" w:rsidR="00876209" w:rsidRPr="00876209" w:rsidRDefault="00876209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  <w:r w:rsidRPr="00876209">
              <w:rPr>
                <w:rFonts w:ascii="Candara" w:hAnsi="Candara" w:cs="Times New Roman"/>
                <w:b/>
                <w:sz w:val="22"/>
                <w:lang w:val="sl-SI" w:eastAsia="sl-SI" w:bidi="ar-SA"/>
              </w:rPr>
              <w:t>Aktivnost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E6F" w14:textId="77777777" w:rsidR="00876209" w:rsidRPr="00876209" w:rsidRDefault="00876209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  <w:r w:rsidRPr="00876209">
              <w:rPr>
                <w:rFonts w:ascii="Candara" w:hAnsi="Candara" w:cs="Times New Roman"/>
                <w:b/>
                <w:sz w:val="22"/>
                <w:lang w:val="sl-SI" w:eastAsia="sl-SI" w:bidi="ar-SA"/>
              </w:rPr>
              <w:t>Termin aktivnosti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3A66" w14:textId="77777777" w:rsidR="00876209" w:rsidRPr="00876209" w:rsidRDefault="00876209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  <w:r w:rsidRPr="00876209">
              <w:rPr>
                <w:rFonts w:ascii="Candara" w:hAnsi="Candara" w:cs="Times New Roman"/>
                <w:b/>
                <w:sz w:val="22"/>
                <w:lang w:val="sl-SI" w:eastAsia="sl-SI" w:bidi="ar-SA"/>
              </w:rPr>
              <w:t>Mesto izvajanja aktivnosti</w:t>
            </w:r>
          </w:p>
        </w:tc>
      </w:tr>
      <w:tr w:rsidR="00036665" w:rsidRPr="00876209" w14:paraId="6DB6B8B0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3F11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214FDF23" w14:textId="15D82EC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F5A5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69B3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7086FF5F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1EBD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004D7DE1" w14:textId="5C8B408C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C7ED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A8DE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57B0E771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1C4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2BDBE3DB" w14:textId="3500175F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1F54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9A07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0AE6237E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F549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5ECE0464" w14:textId="4DEC7644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6033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3F46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4E4E6256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126C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0590209A" w14:textId="2BAB982F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5A2A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B9CA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0D93004B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1A10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28E3C17B" w14:textId="44A1A0C9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4D65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00FE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1658DD0F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1BDC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23472167" w14:textId="70CE7F86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3180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778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1312AFDE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7415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174563F5" w14:textId="21DC9B38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7303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1F18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22F5D963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868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66490E86" w14:textId="2EE12112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117C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7D9E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7F8EDB38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675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3D1E546D" w14:textId="6183C19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9F48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6426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  <w:tr w:rsidR="00036665" w:rsidRPr="00876209" w14:paraId="7C547658" w14:textId="77777777" w:rsidTr="00036665"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E18" w14:textId="77777777" w:rsidR="00036665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  <w:p w14:paraId="70D653EB" w14:textId="124C9FDD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5847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8A03" w14:textId="77777777" w:rsidR="00036665" w:rsidRPr="00876209" w:rsidRDefault="00036665" w:rsidP="00876209">
            <w:pPr>
              <w:spacing w:line="240" w:lineRule="auto"/>
              <w:jc w:val="center"/>
              <w:rPr>
                <w:rFonts w:ascii="Candara" w:hAnsi="Candara" w:cs="Times New Roman"/>
                <w:b/>
                <w:sz w:val="22"/>
                <w:lang w:val="sl-SI" w:eastAsia="sl-SI" w:bidi="ar-SA"/>
              </w:rPr>
            </w:pPr>
          </w:p>
        </w:tc>
      </w:tr>
    </w:tbl>
    <w:p w14:paraId="0BD7AA3A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0"/>
          <w:lang w:val="sl-SI" w:eastAsia="sl-SI" w:bidi="ar-SA"/>
        </w:rPr>
      </w:pPr>
    </w:p>
    <w:p w14:paraId="6BAA26FE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0"/>
          <w:lang w:val="sl-SI" w:eastAsia="sl-SI" w:bidi="ar-SA"/>
        </w:rPr>
      </w:pPr>
    </w:p>
    <w:p w14:paraId="79A6D9C1" w14:textId="77777777" w:rsidR="00876209" w:rsidRDefault="00876209" w:rsidP="00876209">
      <w:pPr>
        <w:keepNext/>
        <w:numPr>
          <w:ilvl w:val="0"/>
          <w:numId w:val="1"/>
        </w:numPr>
        <w:tabs>
          <w:tab w:val="center" w:pos="709"/>
        </w:tabs>
        <w:spacing w:line="240" w:lineRule="auto"/>
        <w:jc w:val="both"/>
        <w:outlineLvl w:val="1"/>
        <w:rPr>
          <w:rFonts w:ascii="Candara" w:hAnsi="Candara" w:cs="Times New Roman"/>
          <w:b/>
          <w:i/>
          <w:sz w:val="28"/>
          <w:szCs w:val="28"/>
          <w:u w:val="single"/>
          <w:lang w:val="sl-SI" w:eastAsia="sl-SI" w:bidi="ar-SA"/>
        </w:rPr>
      </w:pPr>
      <w:r w:rsidRPr="00876209">
        <w:rPr>
          <w:rFonts w:ascii="Candara" w:hAnsi="Candara" w:cs="Times New Roman"/>
          <w:b/>
          <w:i/>
          <w:sz w:val="28"/>
          <w:szCs w:val="28"/>
          <w:u w:val="single"/>
          <w:lang w:val="sl-SI" w:eastAsia="sl-SI" w:bidi="ar-SA"/>
        </w:rPr>
        <w:t>IZJAVE vlagatelja</w:t>
      </w:r>
    </w:p>
    <w:p w14:paraId="10FCA825" w14:textId="77777777" w:rsidR="00876209" w:rsidRPr="00876209" w:rsidRDefault="00876209" w:rsidP="00876209">
      <w:pPr>
        <w:rPr>
          <w:lang w:val="sl-SI" w:eastAsia="sl-SI" w:bidi="ar-SA"/>
        </w:rPr>
      </w:pPr>
    </w:p>
    <w:p w14:paraId="47CB3DA0" w14:textId="64E63C02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2"/>
          <w:lang w:val="sl-SI" w:eastAsia="sl-SI" w:bidi="ar-SA"/>
        </w:rPr>
      </w:pPr>
      <w:r w:rsidRPr="00876209">
        <w:rPr>
          <w:rFonts w:ascii="Candara" w:hAnsi="Candara" w:cs="Times New Roman"/>
          <w:sz w:val="22"/>
          <w:lang w:val="sl-SI" w:eastAsia="sl-SI" w:bidi="ar-SA"/>
        </w:rPr>
        <w:t>Odgovorna oseba izvajalca programov turističnega društva izjavljam, da so zagotovljeni materialni, kadrovski in organizacijski pogoji za izvršitev programov, ki jih prijavljamo na razpis za sofinanciranje programov turističnih društev v obči</w:t>
      </w:r>
      <w:r w:rsidR="002E35BD">
        <w:rPr>
          <w:rFonts w:ascii="Candara" w:hAnsi="Candara" w:cs="Times New Roman"/>
          <w:sz w:val="22"/>
          <w:lang w:val="sl-SI" w:eastAsia="sl-SI" w:bidi="ar-SA"/>
        </w:rPr>
        <w:t>ni Šmarje pri Jelšah v letu 202</w:t>
      </w:r>
      <w:r w:rsidR="002C5D16">
        <w:rPr>
          <w:rFonts w:ascii="Candara" w:hAnsi="Candara" w:cs="Times New Roman"/>
          <w:sz w:val="22"/>
          <w:lang w:val="sl-SI" w:eastAsia="sl-SI" w:bidi="ar-SA"/>
        </w:rPr>
        <w:t>5</w:t>
      </w:r>
      <w:r w:rsidRPr="00876209">
        <w:rPr>
          <w:rFonts w:ascii="Candara" w:hAnsi="Candara" w:cs="Times New Roman"/>
          <w:sz w:val="22"/>
          <w:lang w:val="sl-SI" w:eastAsia="sl-SI" w:bidi="ar-SA"/>
        </w:rPr>
        <w:t>.</w:t>
      </w:r>
    </w:p>
    <w:p w14:paraId="5B080714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2"/>
          <w:lang w:val="sl-SI" w:eastAsia="sl-SI" w:bidi="ar-SA"/>
        </w:rPr>
      </w:pPr>
    </w:p>
    <w:p w14:paraId="5E046FF1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2"/>
          <w:lang w:val="sl-SI" w:eastAsia="sl-SI" w:bidi="ar-SA"/>
        </w:rPr>
      </w:pPr>
      <w:r w:rsidRPr="00876209">
        <w:rPr>
          <w:rFonts w:ascii="Candara" w:hAnsi="Candara" w:cs="Times New Roman"/>
          <w:sz w:val="22"/>
          <w:lang w:val="sl-SI" w:eastAsia="sl-SI" w:bidi="ar-SA"/>
        </w:rPr>
        <w:t xml:space="preserve">S to izjavo s polno odgovornostjo potrjujem, da vsi podatki, ki jih navajamo v tem razpisu, ustrezajo dejanskemu stanju in da bomo na pisno zahtevo izvajalca razpisa dokazila dostavili. </w:t>
      </w:r>
    </w:p>
    <w:p w14:paraId="6B475D0B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sz w:val="22"/>
          <w:lang w:val="sl-SI" w:eastAsia="sl-SI" w:bidi="ar-SA"/>
        </w:rPr>
      </w:pPr>
    </w:p>
    <w:p w14:paraId="2BC96FCD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69D2C83D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  <w:r w:rsidRPr="00876209">
        <w:rPr>
          <w:rFonts w:ascii="Candara" w:hAnsi="Candara" w:cs="Times New Roman"/>
          <w:b/>
          <w:sz w:val="22"/>
          <w:lang w:val="sl-SI" w:eastAsia="sl-SI" w:bidi="ar-SA"/>
        </w:rPr>
        <w:t>Izjavljamo, da imamo na dan prijave na razpis poravnane vse obveznosti do tretjih oseb.</w:t>
      </w:r>
    </w:p>
    <w:p w14:paraId="5658B1E9" w14:textId="77777777" w:rsid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23AE2B1C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6BB8A77D" w14:textId="77777777" w:rsidR="0089529C" w:rsidRPr="00876209" w:rsidRDefault="0089529C" w:rsidP="0089529C">
      <w:pPr>
        <w:keepNext/>
        <w:tabs>
          <w:tab w:val="center" w:pos="709"/>
        </w:tabs>
        <w:spacing w:line="240" w:lineRule="auto"/>
        <w:ind w:left="360"/>
        <w:jc w:val="both"/>
        <w:outlineLvl w:val="1"/>
        <w:rPr>
          <w:rFonts w:ascii="Candara" w:hAnsi="Candara" w:cs="Times New Roman"/>
          <w:b/>
          <w:i/>
          <w:sz w:val="28"/>
          <w:szCs w:val="28"/>
          <w:u w:val="single"/>
          <w:lang w:val="sl-SI" w:eastAsia="sl-SI" w:bidi="ar-SA"/>
        </w:rPr>
      </w:pPr>
      <w:r w:rsidRPr="0089529C">
        <w:rPr>
          <w:rFonts w:ascii="Candara" w:hAnsi="Candara" w:cs="Times New Roman"/>
          <w:b/>
          <w:i/>
          <w:sz w:val="28"/>
          <w:szCs w:val="28"/>
          <w:lang w:val="sl-SI" w:eastAsia="sl-SI" w:bidi="ar-SA"/>
        </w:rPr>
        <w:t>4.</w:t>
      </w:r>
      <w:r>
        <w:rPr>
          <w:rFonts w:ascii="Candara" w:hAnsi="Candara" w:cs="Times New Roman"/>
          <w:b/>
          <w:i/>
          <w:sz w:val="28"/>
          <w:szCs w:val="28"/>
          <w:u w:val="single"/>
          <w:lang w:val="sl-SI" w:eastAsia="sl-SI" w:bidi="ar-SA"/>
        </w:rPr>
        <w:t xml:space="preserve">  INFORMACIJE O VARSTVU OSEBNIH PODATKOV:</w:t>
      </w:r>
    </w:p>
    <w:p w14:paraId="25FE49D8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27639872" w14:textId="38D06EFC" w:rsidR="0089529C" w:rsidRPr="0089529C" w:rsidRDefault="0052338A" w:rsidP="0089529C">
      <w:pPr>
        <w:jc w:val="both"/>
        <w:rPr>
          <w:rFonts w:ascii="Candara" w:hAnsi="Candara"/>
          <w:sz w:val="22"/>
          <w:szCs w:val="22"/>
          <w:lang w:val="sl-SI"/>
        </w:rPr>
      </w:pPr>
      <w:r w:rsidRPr="0052338A">
        <w:rPr>
          <w:rFonts w:ascii="Candara" w:hAnsi="Candara"/>
          <w:sz w:val="22"/>
          <w:szCs w:val="22"/>
          <w:lang w:val="sl-SI"/>
        </w:rPr>
        <w:t xml:space="preserve">Upravljavec osebnih podatkov je Občina Šmarje pri Jelšah, Aškerčev trg 15, 3240 Šmarje pri Jelšah. </w:t>
      </w:r>
      <w:r w:rsidR="0089529C" w:rsidRPr="0089529C">
        <w:rPr>
          <w:rFonts w:ascii="Candara" w:hAnsi="Candara"/>
          <w:sz w:val="22"/>
          <w:szCs w:val="22"/>
          <w:lang w:val="sl-SI"/>
        </w:rPr>
        <w:t xml:space="preserve">Občina bo osebne podatke obdelovala za namen izvedbe postopka </w:t>
      </w:r>
      <w:r w:rsidR="0089529C" w:rsidRPr="0089529C">
        <w:rPr>
          <w:rFonts w:ascii="Candara" w:hAnsi="Candara"/>
          <w:i/>
          <w:sz w:val="22"/>
          <w:szCs w:val="22"/>
          <w:lang w:val="sl-SI"/>
        </w:rPr>
        <w:t xml:space="preserve">Javnega razpisa </w:t>
      </w:r>
      <w:r w:rsidR="0089529C" w:rsidRPr="0089529C">
        <w:rPr>
          <w:rFonts w:ascii="Candara" w:hAnsi="Candara"/>
          <w:i/>
          <w:lang w:val="sl-SI"/>
        </w:rPr>
        <w:t xml:space="preserve">za dodelitev finančnih sredstev iz občinskega proračuna za sofinanciranje programov turističnih društev v Občini Šmarje pri Jelšah </w:t>
      </w:r>
      <w:r w:rsidR="0089529C" w:rsidRPr="0089529C">
        <w:rPr>
          <w:rFonts w:ascii="Candara" w:hAnsi="Candara"/>
          <w:i/>
          <w:sz w:val="22"/>
          <w:szCs w:val="22"/>
          <w:lang w:val="sl-SI"/>
        </w:rPr>
        <w:t xml:space="preserve">v letu </w:t>
      </w:r>
      <w:r w:rsidR="00036665">
        <w:rPr>
          <w:rFonts w:ascii="Candara" w:hAnsi="Candara"/>
          <w:i/>
          <w:sz w:val="22"/>
          <w:szCs w:val="22"/>
          <w:lang w:val="sl-SI"/>
        </w:rPr>
        <w:t>202</w:t>
      </w:r>
      <w:r w:rsidR="00D15147">
        <w:rPr>
          <w:rFonts w:ascii="Candara" w:hAnsi="Candara"/>
          <w:i/>
          <w:sz w:val="22"/>
          <w:szCs w:val="22"/>
          <w:lang w:val="sl-SI"/>
        </w:rPr>
        <w:t xml:space="preserve">5 </w:t>
      </w:r>
      <w:r w:rsidR="0089529C" w:rsidRPr="0089529C">
        <w:rPr>
          <w:rFonts w:ascii="Candara" w:hAnsi="Candara"/>
          <w:sz w:val="22"/>
          <w:szCs w:val="22"/>
          <w:lang w:val="sl-SI"/>
        </w:rPr>
        <w:t xml:space="preserve">na podlagi </w:t>
      </w:r>
      <w:r w:rsidR="005A56FC" w:rsidRPr="005A56FC">
        <w:rPr>
          <w:rFonts w:ascii="Candara" w:hAnsi="Candara"/>
          <w:sz w:val="22"/>
          <w:lang w:val="sl-SI"/>
        </w:rPr>
        <w:t xml:space="preserve">Pravilnika o sofinanciranju programov turističnih društev v Občini </w:t>
      </w:r>
      <w:r w:rsidR="005A56FC">
        <w:rPr>
          <w:rFonts w:ascii="Candara" w:hAnsi="Candara"/>
          <w:sz w:val="22"/>
        </w:rPr>
        <w:t>Šmarje pri Jelšah</w:t>
      </w:r>
      <w:r w:rsidR="0089529C" w:rsidRPr="0089529C">
        <w:rPr>
          <w:rFonts w:ascii="Candara" w:hAnsi="Candara"/>
          <w:sz w:val="22"/>
          <w:szCs w:val="22"/>
          <w:lang w:val="sl-SI"/>
        </w:rPr>
        <w:t xml:space="preserve">. Občina bo hranila in varovala osebne podatke skladno z roki določenimi v klasifikacijskem načrtu občine in na primeren način, tako da ne bo prišlo do morebitnih neupravičenih razkritij podatkov nepooblaščenim osebam. </w:t>
      </w:r>
      <w:r w:rsidRPr="0052338A">
        <w:rPr>
          <w:rFonts w:ascii="Candara" w:hAnsi="Candara"/>
          <w:sz w:val="22"/>
          <w:szCs w:val="22"/>
          <w:lang w:val="sl-SI"/>
        </w:rPr>
        <w:t xml:space="preserve">Občina bo omogočila obdelavo oziroma </w:t>
      </w:r>
      <w:r w:rsidRPr="0052338A">
        <w:rPr>
          <w:rFonts w:ascii="Candara" w:hAnsi="Candara"/>
          <w:sz w:val="22"/>
          <w:szCs w:val="22"/>
          <w:lang w:val="sl-SI"/>
        </w:rPr>
        <w:lastRenderedPageBreak/>
        <w:t xml:space="preserve">posredovanje osebnih podatkov izključno naslednjim pooblaščenim uporabnikom: pooblaščenim zaposlenim, pooblaščenim osebam, ki obdelujejo osebne podatke pri pogodbenem obdelovalcu občine, osebam, ki izkažejo pooblastilo za dostop do osebnih podatkov v okviru zakona oziroma podzakonskih predpisov. </w:t>
      </w:r>
      <w:r w:rsidR="0089529C" w:rsidRPr="0089529C">
        <w:rPr>
          <w:rFonts w:ascii="Candara" w:hAnsi="Candara"/>
          <w:sz w:val="22"/>
          <w:szCs w:val="22"/>
          <w:lang w:val="sl-SI"/>
        </w:rPr>
        <w:t xml:space="preserve"> Občina pri obdelavi osebnih podatkov iz te vloge ne uporablja avtomatiziranega sprejemanja odločitev, vključno z oblikovanjem profilov. Zagotovitev podatkov je potrebna, v kolikor osebni podatki ne bi bili zagotovljeni vloge ne bo možno obravnavati. Osebni podatki se NE prenašajo v tretje države ali mednarodne organizacije.</w:t>
      </w:r>
    </w:p>
    <w:p w14:paraId="32DC1100" w14:textId="77777777" w:rsidR="0089529C" w:rsidRPr="0089529C" w:rsidRDefault="0089529C" w:rsidP="0089529C">
      <w:pPr>
        <w:jc w:val="both"/>
        <w:rPr>
          <w:rFonts w:ascii="Candara" w:hAnsi="Candara"/>
          <w:sz w:val="22"/>
          <w:szCs w:val="22"/>
          <w:lang w:val="sl-SI"/>
        </w:rPr>
      </w:pPr>
    </w:p>
    <w:p w14:paraId="3F8500B2" w14:textId="46155C4D" w:rsidR="0089529C" w:rsidRPr="0089529C" w:rsidRDefault="0089529C" w:rsidP="0089529C">
      <w:pPr>
        <w:jc w:val="both"/>
        <w:rPr>
          <w:rFonts w:ascii="Candara" w:hAnsi="Candara"/>
          <w:sz w:val="22"/>
          <w:szCs w:val="22"/>
          <w:lang w:val="sl-SI"/>
        </w:rPr>
      </w:pPr>
      <w:r w:rsidRPr="0089529C">
        <w:rPr>
          <w:rFonts w:ascii="Candara" w:hAnsi="Candara"/>
          <w:sz w:val="22"/>
          <w:szCs w:val="22"/>
          <w:lang w:val="sl-SI"/>
        </w:rPr>
        <w:t xml:space="preserve">Seznanjen/a sem, da imam glede osebnih podatkov, ki se nanašajo name, pravico seznanitve, dopolnitve, popravka, omejitve obdelave, izbrisa, prenosljivosti in ugovora (vključno s pravico do pritožbe pri Informacijskem pooblaščencu in sodnim varstvom pravic).  Podrobnejše informacije o tem, kako občina ravna z osebnimi podatki, so na voljo preko kontaktnih podatkov pooblaščene osebe za varstvo osebnih podatkov: e-pošta: </w:t>
      </w:r>
      <w:hyperlink r:id="rId6" w:history="1">
        <w:r w:rsidR="0052338A" w:rsidRPr="00440F5F">
          <w:rPr>
            <w:rStyle w:val="Hiperpovezava"/>
            <w:rFonts w:ascii="Candara" w:hAnsi="Candara"/>
            <w:sz w:val="22"/>
            <w:szCs w:val="22"/>
            <w:lang w:val="sl-SI"/>
          </w:rPr>
          <w:t>dpo@virtuo.si</w:t>
        </w:r>
      </w:hyperlink>
      <w:hyperlink r:id="rId7" w:history="1"/>
      <w:r w:rsidRPr="0089529C">
        <w:rPr>
          <w:rFonts w:ascii="Candara" w:hAnsi="Candara"/>
          <w:sz w:val="22"/>
          <w:szCs w:val="22"/>
          <w:lang w:val="sl-SI"/>
        </w:rPr>
        <w:t>.</w:t>
      </w:r>
    </w:p>
    <w:p w14:paraId="6C788261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662EBBA5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29E1A540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96"/>
        <w:gridCol w:w="2220"/>
        <w:gridCol w:w="3538"/>
      </w:tblGrid>
      <w:tr w:rsidR="0089529C" w:rsidRPr="0089529C" w14:paraId="02DD2134" w14:textId="77777777" w:rsidTr="006505E1">
        <w:tc>
          <w:tcPr>
            <w:tcW w:w="3196" w:type="dxa"/>
            <w:shd w:val="clear" w:color="auto" w:fill="auto"/>
          </w:tcPr>
          <w:p w14:paraId="508D48D6" w14:textId="77777777" w:rsidR="0089529C" w:rsidRPr="0089529C" w:rsidRDefault="0089529C" w:rsidP="006505E1">
            <w:pPr>
              <w:tabs>
                <w:tab w:val="center" w:pos="1512"/>
                <w:tab w:val="right" w:pos="3024"/>
              </w:tabs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  <w:r w:rsidRPr="0089529C">
              <w:rPr>
                <w:rFonts w:ascii="Candara" w:hAnsi="Candara"/>
                <w:sz w:val="22"/>
                <w:szCs w:val="22"/>
                <w:lang w:val="sl-SI" w:eastAsia="sl-SI"/>
              </w:rPr>
              <w:tab/>
              <w:t>Kraj in datum:</w:t>
            </w:r>
            <w:r w:rsidRPr="0089529C">
              <w:rPr>
                <w:rFonts w:ascii="Candara" w:hAnsi="Candara"/>
                <w:sz w:val="22"/>
                <w:szCs w:val="22"/>
                <w:lang w:val="sl-SI" w:eastAsia="sl-SI"/>
              </w:rPr>
              <w:tab/>
            </w:r>
          </w:p>
          <w:p w14:paraId="5730299C" w14:textId="77777777" w:rsidR="0089529C" w:rsidRPr="0089529C" w:rsidRDefault="0089529C" w:rsidP="006505E1">
            <w:pPr>
              <w:spacing w:line="240" w:lineRule="auto"/>
              <w:jc w:val="center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2220" w:type="dxa"/>
            <w:shd w:val="clear" w:color="auto" w:fill="auto"/>
          </w:tcPr>
          <w:p w14:paraId="6DB926C7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3538" w:type="dxa"/>
            <w:shd w:val="clear" w:color="auto" w:fill="auto"/>
          </w:tcPr>
          <w:p w14:paraId="731189B7" w14:textId="77777777" w:rsidR="0089529C" w:rsidRPr="0089529C" w:rsidRDefault="0089529C" w:rsidP="006505E1">
            <w:pPr>
              <w:spacing w:line="240" w:lineRule="auto"/>
              <w:jc w:val="center"/>
              <w:rPr>
                <w:rFonts w:ascii="Candara" w:hAnsi="Candara"/>
                <w:sz w:val="22"/>
                <w:szCs w:val="22"/>
                <w:lang w:val="sl-SI" w:eastAsia="sl-SI"/>
              </w:rPr>
            </w:pPr>
            <w:r w:rsidRPr="0089529C">
              <w:rPr>
                <w:rFonts w:ascii="Candara" w:hAnsi="Candara"/>
                <w:sz w:val="22"/>
                <w:szCs w:val="22"/>
                <w:lang w:val="sl-SI" w:eastAsia="sl-SI"/>
              </w:rPr>
              <w:t>Podpis odgovorne osebe vlagatelja:</w:t>
            </w:r>
          </w:p>
        </w:tc>
      </w:tr>
      <w:tr w:rsidR="0089529C" w:rsidRPr="0089529C" w14:paraId="3FCFDAC3" w14:textId="77777777" w:rsidTr="006505E1">
        <w:tc>
          <w:tcPr>
            <w:tcW w:w="3196" w:type="dxa"/>
            <w:tcBorders>
              <w:bottom w:val="single" w:sz="4" w:space="0" w:color="auto"/>
            </w:tcBorders>
            <w:shd w:val="clear" w:color="auto" w:fill="auto"/>
          </w:tcPr>
          <w:p w14:paraId="784F74C5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2220" w:type="dxa"/>
            <w:shd w:val="clear" w:color="auto" w:fill="auto"/>
          </w:tcPr>
          <w:p w14:paraId="1B3FA235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733E8060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</w:tr>
      <w:tr w:rsidR="0089529C" w:rsidRPr="0089529C" w14:paraId="4A2C5C11" w14:textId="77777777" w:rsidTr="006505E1">
        <w:tc>
          <w:tcPr>
            <w:tcW w:w="3196" w:type="dxa"/>
            <w:tcBorders>
              <w:top w:val="single" w:sz="4" w:space="0" w:color="auto"/>
            </w:tcBorders>
            <w:shd w:val="clear" w:color="auto" w:fill="auto"/>
          </w:tcPr>
          <w:p w14:paraId="2408364B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2220" w:type="dxa"/>
            <w:shd w:val="clear" w:color="auto" w:fill="auto"/>
          </w:tcPr>
          <w:p w14:paraId="6A17B1B6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3538" w:type="dxa"/>
            <w:tcBorders>
              <w:top w:val="single" w:sz="4" w:space="0" w:color="auto"/>
            </w:tcBorders>
            <w:shd w:val="clear" w:color="auto" w:fill="auto"/>
          </w:tcPr>
          <w:p w14:paraId="2A09847C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</w:tr>
      <w:tr w:rsidR="0089529C" w:rsidRPr="0089529C" w14:paraId="450DD072" w14:textId="77777777" w:rsidTr="006505E1">
        <w:tc>
          <w:tcPr>
            <w:tcW w:w="3196" w:type="dxa"/>
            <w:shd w:val="clear" w:color="auto" w:fill="auto"/>
          </w:tcPr>
          <w:p w14:paraId="22D4DBE8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  <w:tc>
          <w:tcPr>
            <w:tcW w:w="2220" w:type="dxa"/>
            <w:shd w:val="clear" w:color="auto" w:fill="auto"/>
          </w:tcPr>
          <w:p w14:paraId="5B05240D" w14:textId="77777777" w:rsidR="0089529C" w:rsidRPr="0089529C" w:rsidRDefault="0089529C" w:rsidP="006505E1">
            <w:pPr>
              <w:spacing w:line="240" w:lineRule="auto"/>
              <w:jc w:val="center"/>
              <w:rPr>
                <w:rFonts w:ascii="Candara" w:hAnsi="Candara"/>
                <w:sz w:val="22"/>
                <w:szCs w:val="22"/>
                <w:lang w:val="sl-SI" w:eastAsia="sl-SI"/>
              </w:rPr>
            </w:pPr>
            <w:r w:rsidRPr="0089529C">
              <w:rPr>
                <w:rFonts w:ascii="Candara" w:hAnsi="Candara"/>
                <w:sz w:val="22"/>
                <w:szCs w:val="22"/>
                <w:lang w:val="sl-SI" w:eastAsia="sl-SI"/>
              </w:rPr>
              <w:t>Žig:</w:t>
            </w:r>
          </w:p>
        </w:tc>
        <w:tc>
          <w:tcPr>
            <w:tcW w:w="3538" w:type="dxa"/>
            <w:shd w:val="clear" w:color="auto" w:fill="auto"/>
          </w:tcPr>
          <w:p w14:paraId="6F44FF94" w14:textId="77777777" w:rsidR="0089529C" w:rsidRPr="0089529C" w:rsidRDefault="0089529C" w:rsidP="006505E1">
            <w:pPr>
              <w:spacing w:line="240" w:lineRule="auto"/>
              <w:rPr>
                <w:rFonts w:ascii="Candara" w:hAnsi="Candara"/>
                <w:sz w:val="22"/>
                <w:szCs w:val="22"/>
                <w:lang w:val="sl-SI" w:eastAsia="sl-SI"/>
              </w:rPr>
            </w:pPr>
          </w:p>
        </w:tc>
      </w:tr>
    </w:tbl>
    <w:p w14:paraId="3E026CAC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7E0FD25B" w14:textId="77777777" w:rsidR="0089529C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4005DF06" w14:textId="77777777" w:rsidR="0089529C" w:rsidRPr="00876209" w:rsidRDefault="0089529C" w:rsidP="00876209">
      <w:pPr>
        <w:spacing w:line="240" w:lineRule="auto"/>
        <w:jc w:val="both"/>
        <w:rPr>
          <w:rFonts w:ascii="Candara" w:hAnsi="Candara" w:cs="Times New Roman"/>
          <w:b/>
          <w:sz w:val="22"/>
          <w:lang w:val="sl-SI" w:eastAsia="sl-SI" w:bidi="ar-SA"/>
        </w:rPr>
      </w:pPr>
    </w:p>
    <w:p w14:paraId="3C49CDA9" w14:textId="77777777" w:rsidR="00876209" w:rsidRPr="00876209" w:rsidRDefault="00876209" w:rsidP="0089529C">
      <w:pPr>
        <w:spacing w:line="240" w:lineRule="auto"/>
        <w:jc w:val="both"/>
        <w:rPr>
          <w:rFonts w:ascii="Candara" w:hAnsi="Candara" w:cs="Times New Roman"/>
          <w:b/>
          <w:i/>
          <w:u w:val="single"/>
          <w:lang w:val="sl-SI" w:eastAsia="sl-SI" w:bidi="ar-SA"/>
        </w:rPr>
      </w:pPr>
      <w:r w:rsidRPr="00876209">
        <w:rPr>
          <w:rFonts w:ascii="Candara" w:hAnsi="Candara" w:cs="Times New Roman"/>
          <w:sz w:val="22"/>
          <w:lang w:val="sl-SI" w:eastAsia="sl-SI" w:bidi="ar-SA"/>
        </w:rPr>
        <w:tab/>
      </w:r>
      <w:r w:rsidRPr="00876209">
        <w:rPr>
          <w:rFonts w:ascii="Candara" w:hAnsi="Candara" w:cs="Times New Roman"/>
          <w:sz w:val="22"/>
          <w:lang w:val="sl-SI" w:eastAsia="sl-SI" w:bidi="ar-SA"/>
        </w:rPr>
        <w:tab/>
      </w:r>
      <w:r w:rsidRPr="00876209">
        <w:rPr>
          <w:rFonts w:ascii="Candara" w:hAnsi="Candara" w:cs="Times New Roman"/>
          <w:sz w:val="22"/>
          <w:lang w:val="sl-SI" w:eastAsia="sl-SI" w:bidi="ar-SA"/>
        </w:rPr>
        <w:tab/>
      </w:r>
    </w:p>
    <w:p w14:paraId="7663961F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i/>
          <w:u w:val="single"/>
          <w:lang w:val="sl-SI" w:eastAsia="sl-SI" w:bidi="ar-SA"/>
        </w:rPr>
      </w:pPr>
    </w:p>
    <w:p w14:paraId="65831946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i/>
          <w:u w:val="single"/>
          <w:lang w:val="sl-SI" w:eastAsia="sl-SI" w:bidi="ar-SA"/>
        </w:rPr>
      </w:pPr>
    </w:p>
    <w:p w14:paraId="716D6F90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b/>
          <w:i/>
          <w:u w:val="single"/>
          <w:lang w:val="sl-SI" w:eastAsia="sl-SI" w:bidi="ar-SA"/>
        </w:rPr>
      </w:pPr>
      <w:r w:rsidRPr="00876209">
        <w:rPr>
          <w:rFonts w:ascii="Candara" w:hAnsi="Candara" w:cs="Times New Roman"/>
          <w:b/>
          <w:i/>
          <w:u w:val="single"/>
          <w:lang w:val="sl-SI" w:eastAsia="sl-SI" w:bidi="ar-SA"/>
        </w:rPr>
        <w:t>Obvezne priloge:</w:t>
      </w:r>
    </w:p>
    <w:p w14:paraId="0E5DDF0D" w14:textId="77777777" w:rsidR="00876209" w:rsidRPr="00876209" w:rsidRDefault="00876209" w:rsidP="00876209">
      <w:pPr>
        <w:spacing w:line="240" w:lineRule="auto"/>
        <w:jc w:val="both"/>
        <w:rPr>
          <w:rFonts w:ascii="Candara" w:hAnsi="Candara" w:cs="Times New Roman"/>
          <w:i/>
          <w:sz w:val="20"/>
          <w:lang w:val="sl-SI" w:eastAsia="sl-SI" w:bidi="ar-SA"/>
        </w:rPr>
      </w:pPr>
    </w:p>
    <w:p w14:paraId="4242B364" w14:textId="77777777" w:rsidR="00876209" w:rsidRPr="00876209" w:rsidRDefault="00876209" w:rsidP="00876209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Dokazilo o registraciji v skladu z Zakonom o društvih.</w:t>
      </w:r>
    </w:p>
    <w:p w14:paraId="13E8C99D" w14:textId="77777777" w:rsidR="00876209" w:rsidRPr="00876209" w:rsidRDefault="00876209" w:rsidP="00876209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Seznam in število članov društva s podatki o  plačani članarini.</w:t>
      </w:r>
    </w:p>
    <w:p w14:paraId="648B4E0C" w14:textId="77777777" w:rsidR="00876209" w:rsidRPr="00876209" w:rsidRDefault="00876209" w:rsidP="00876209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Finančno in vsebinsko ovrednoten program, s katerim se društvo prijavlja na razpis.</w:t>
      </w:r>
    </w:p>
    <w:p w14:paraId="4F3DFD2C" w14:textId="77777777" w:rsidR="00876209" w:rsidRDefault="00876209" w:rsidP="00876209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Poročilo o poslovanju društva za preteklo leto (novoustanovljena društva tega ne prilagajo).</w:t>
      </w:r>
    </w:p>
    <w:p w14:paraId="18266085" w14:textId="73E06B51" w:rsidR="00B64DB5" w:rsidRPr="00876209" w:rsidRDefault="00B64DB5" w:rsidP="00B64DB5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Izpolnjen obrazec: Realizacija plana 20</w:t>
      </w:r>
      <w:r>
        <w:rPr>
          <w:rFonts w:ascii="Candara" w:hAnsi="Candara" w:cs="Times New Roman"/>
          <w:i/>
          <w:sz w:val="22"/>
          <w:szCs w:val="22"/>
          <w:lang w:val="sl-SI" w:eastAsia="sl-SI" w:bidi="ar-SA"/>
        </w:rPr>
        <w:t>2</w:t>
      </w:r>
      <w:r w:rsidR="0080603E">
        <w:rPr>
          <w:rFonts w:ascii="Candara" w:hAnsi="Candara" w:cs="Times New Roman"/>
          <w:i/>
          <w:sz w:val="22"/>
          <w:szCs w:val="22"/>
          <w:lang w:val="sl-SI" w:eastAsia="sl-SI" w:bidi="ar-SA"/>
        </w:rPr>
        <w:t>4</w:t>
      </w:r>
      <w:r>
        <w:rPr>
          <w:rFonts w:ascii="Candara" w:hAnsi="Candara" w:cs="Times New Roman"/>
          <w:i/>
          <w:sz w:val="22"/>
          <w:szCs w:val="22"/>
          <w:lang w:val="sl-SI" w:eastAsia="sl-SI" w:bidi="ar-SA"/>
        </w:rPr>
        <w:t xml:space="preserve"> in finančni plan za leto 202</w:t>
      </w:r>
      <w:r w:rsidR="0080603E">
        <w:rPr>
          <w:rFonts w:ascii="Candara" w:hAnsi="Candara" w:cs="Times New Roman"/>
          <w:i/>
          <w:sz w:val="22"/>
          <w:szCs w:val="22"/>
          <w:lang w:val="sl-SI" w:eastAsia="sl-SI" w:bidi="ar-SA"/>
        </w:rPr>
        <w:t>5</w:t>
      </w:r>
      <w:r w:rsidRPr="00876209">
        <w:rPr>
          <w:rFonts w:ascii="Candara" w:hAnsi="Candara" w:cs="Times New Roman"/>
          <w:i/>
          <w:sz w:val="22"/>
          <w:szCs w:val="22"/>
          <w:lang w:val="sl-SI" w:eastAsia="sl-SI" w:bidi="ar-SA"/>
        </w:rPr>
        <w:t>.</w:t>
      </w:r>
    </w:p>
    <w:p w14:paraId="13519880" w14:textId="34C5D237" w:rsidR="00B64DB5" w:rsidRPr="00B64DB5" w:rsidRDefault="00036665" w:rsidP="00B64DB5">
      <w:pPr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Candara" w:hAnsi="Candara" w:cs="Times New Roman"/>
          <w:i/>
          <w:sz w:val="22"/>
          <w:szCs w:val="22"/>
          <w:lang w:val="sl-SI" w:eastAsia="sl-SI" w:bidi="ar-SA"/>
        </w:rPr>
      </w:pPr>
      <w:r w:rsidRPr="00036665">
        <w:rPr>
          <w:rFonts w:ascii="Candara" w:hAnsi="Candara" w:cs="Times New Roman"/>
          <w:i/>
          <w:sz w:val="22"/>
          <w:szCs w:val="22"/>
          <w:lang w:val="sl-SI" w:eastAsia="sl-SI" w:bidi="ar-SA"/>
        </w:rPr>
        <w:t xml:space="preserve">Zapisnik zadnjega občnega zbora, ki je obravnaval in potrdil letno poročilo društva </w:t>
      </w:r>
      <w:r w:rsidR="00B64DB5" w:rsidRPr="00B64DB5">
        <w:rPr>
          <w:rFonts w:ascii="Candara" w:hAnsi="Candara" w:cs="Times New Roman"/>
          <w:i/>
          <w:sz w:val="22"/>
          <w:szCs w:val="22"/>
          <w:lang w:val="sl-SI" w:eastAsia="sl-SI" w:bidi="ar-SA"/>
        </w:rPr>
        <w:t xml:space="preserve">(dostavljen najkasneje pred izplačilom </w:t>
      </w:r>
      <w:proofErr w:type="spellStart"/>
      <w:r w:rsidR="00B64DB5" w:rsidRPr="00B64DB5">
        <w:rPr>
          <w:rFonts w:ascii="Candara" w:hAnsi="Candara" w:cs="Times New Roman"/>
          <w:i/>
          <w:sz w:val="22"/>
          <w:szCs w:val="22"/>
          <w:lang w:val="sl-SI" w:eastAsia="sl-SI" w:bidi="ar-SA"/>
        </w:rPr>
        <w:t>sofinancerskih</w:t>
      </w:r>
      <w:proofErr w:type="spellEnd"/>
      <w:r w:rsidR="00B64DB5" w:rsidRPr="00B64DB5">
        <w:rPr>
          <w:rFonts w:ascii="Candara" w:hAnsi="Candara" w:cs="Times New Roman"/>
          <w:i/>
          <w:sz w:val="22"/>
          <w:szCs w:val="22"/>
          <w:lang w:val="sl-SI" w:eastAsia="sl-SI" w:bidi="ar-SA"/>
        </w:rPr>
        <w:t xml:space="preserve"> sredstev)</w:t>
      </w:r>
      <w:r w:rsidR="00876209" w:rsidRPr="00B64DB5">
        <w:rPr>
          <w:rFonts w:ascii="Candara" w:hAnsi="Candara" w:cs="Times New Roman"/>
          <w:i/>
          <w:sz w:val="22"/>
          <w:szCs w:val="22"/>
          <w:lang w:val="sl-SI" w:eastAsia="sl-SI" w:bidi="ar-SA"/>
        </w:rPr>
        <w:t>.</w:t>
      </w:r>
    </w:p>
    <w:sectPr w:rsidR="00B64DB5" w:rsidRPr="00B64DB5" w:rsidSect="0080603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F2E46"/>
    <w:multiLevelType w:val="hybridMultilevel"/>
    <w:tmpl w:val="99E2F5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41EA5"/>
    <w:multiLevelType w:val="hybridMultilevel"/>
    <w:tmpl w:val="8E26EB92"/>
    <w:lvl w:ilvl="0" w:tplc="943060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07CE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5052E57"/>
    <w:multiLevelType w:val="hybridMultilevel"/>
    <w:tmpl w:val="8E26EB92"/>
    <w:lvl w:ilvl="0" w:tplc="943060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B42E8"/>
    <w:multiLevelType w:val="hybridMultilevel"/>
    <w:tmpl w:val="8E26EB92"/>
    <w:lvl w:ilvl="0" w:tplc="943060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307458">
    <w:abstractNumId w:val="4"/>
  </w:num>
  <w:num w:numId="2" w16cid:durableId="1773352232">
    <w:abstractNumId w:val="3"/>
  </w:num>
  <w:num w:numId="3" w16cid:durableId="2007901647">
    <w:abstractNumId w:val="2"/>
  </w:num>
  <w:num w:numId="4" w16cid:durableId="1357390996">
    <w:abstractNumId w:val="1"/>
  </w:num>
  <w:num w:numId="5" w16cid:durableId="44060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209"/>
    <w:rsid w:val="00036665"/>
    <w:rsid w:val="000F14B5"/>
    <w:rsid w:val="00160AC1"/>
    <w:rsid w:val="002C5D16"/>
    <w:rsid w:val="002E35BD"/>
    <w:rsid w:val="0052338A"/>
    <w:rsid w:val="00547A3A"/>
    <w:rsid w:val="00550EE9"/>
    <w:rsid w:val="00597770"/>
    <w:rsid w:val="005A56FC"/>
    <w:rsid w:val="0080603E"/>
    <w:rsid w:val="008450E6"/>
    <w:rsid w:val="00863955"/>
    <w:rsid w:val="00876209"/>
    <w:rsid w:val="0089529C"/>
    <w:rsid w:val="009055EA"/>
    <w:rsid w:val="00AB4277"/>
    <w:rsid w:val="00B150A8"/>
    <w:rsid w:val="00B641AC"/>
    <w:rsid w:val="00B64DB5"/>
    <w:rsid w:val="00C039EA"/>
    <w:rsid w:val="00C304B5"/>
    <w:rsid w:val="00D15147"/>
    <w:rsid w:val="00D47AD6"/>
    <w:rsid w:val="00E1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DB3D"/>
  <w15:docId w15:val="{815F4262-4305-4D3E-8499-8DF18A4B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6209"/>
    <w:pPr>
      <w:spacing w:after="0"/>
    </w:pPr>
    <w:rPr>
      <w:rFonts w:ascii="Arial" w:eastAsia="Times New Roman" w:hAnsi="Arial" w:cs="Arial"/>
      <w:sz w:val="24"/>
      <w:szCs w:val="24"/>
      <w:lang w:val="en-US"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76209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Times New Roman"/>
      <w:sz w:val="22"/>
      <w:szCs w:val="22"/>
      <w:lang w:val="sl-SI" w:bidi="ar-SA"/>
    </w:rPr>
  </w:style>
  <w:style w:type="character" w:customStyle="1" w:styleId="GlavaZnak">
    <w:name w:val="Glava Znak"/>
    <w:basedOn w:val="Privzetapisavaodstavka"/>
    <w:link w:val="Glava"/>
    <w:uiPriority w:val="99"/>
    <w:rsid w:val="00876209"/>
    <w:rPr>
      <w:rFonts w:ascii="Calibri" w:eastAsia="Calibri" w:hAnsi="Calibri" w:cs="Times New Roman"/>
    </w:rPr>
  </w:style>
  <w:style w:type="paragraph" w:styleId="Brezrazmikov">
    <w:name w:val="No Spacing"/>
    <w:basedOn w:val="Navaden"/>
    <w:uiPriority w:val="1"/>
    <w:qFormat/>
    <w:rsid w:val="00876209"/>
    <w:pPr>
      <w:spacing w:line="240" w:lineRule="auto"/>
    </w:pPr>
    <w:rPr>
      <w:rFonts w:ascii="Calibri" w:hAnsi="Calibri" w:cs="Times New Roman"/>
      <w:szCs w:val="32"/>
      <w:lang w:val="sl-SI" w:eastAsia="sl-SI" w:bidi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762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76209"/>
    <w:rPr>
      <w:rFonts w:ascii="Tahoma" w:eastAsia="Times New Roman" w:hAnsi="Tahoma" w:cs="Tahoma"/>
      <w:sz w:val="16"/>
      <w:szCs w:val="16"/>
      <w:lang w:val="en-US" w:bidi="en-US"/>
    </w:rPr>
  </w:style>
  <w:style w:type="paragraph" w:styleId="Telobesedila">
    <w:name w:val="Body Text"/>
    <w:basedOn w:val="Navaden"/>
    <w:link w:val="TelobesedilaZnak"/>
    <w:rsid w:val="00876209"/>
    <w:pPr>
      <w:spacing w:line="240" w:lineRule="auto"/>
      <w:jc w:val="both"/>
    </w:pPr>
    <w:rPr>
      <w:rFonts w:ascii="Times New Roman" w:hAnsi="Times New Roman" w:cs="Times New Roman"/>
      <w:lang w:val="sl-SI"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87620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7620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2338A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23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o@xxx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virtuo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Žan Božič</dc:creator>
  <cp:lastModifiedBy>Klavdija Markuš</cp:lastModifiedBy>
  <cp:revision>10</cp:revision>
  <cp:lastPrinted>2025-03-17T11:58:00Z</cp:lastPrinted>
  <dcterms:created xsi:type="dcterms:W3CDTF">2023-03-09T08:35:00Z</dcterms:created>
  <dcterms:modified xsi:type="dcterms:W3CDTF">2025-03-17T12:03:00Z</dcterms:modified>
</cp:coreProperties>
</file>